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0C" w:rsidRPr="00D60F5D" w:rsidRDefault="008A4C0C" w:rsidP="006B6759">
      <w:pPr>
        <w:rPr>
          <w:rFonts w:eastAsia="Batang"/>
          <w:sz w:val="28"/>
          <w:szCs w:val="28"/>
          <w:lang w:val="en-US"/>
        </w:rPr>
      </w:pPr>
      <w:r>
        <w:rPr>
          <w:sz w:val="28"/>
          <w:szCs w:val="28"/>
          <w:u w:val="single"/>
          <w:lang w:val="en-US"/>
        </w:rPr>
        <w:t>Coming Home</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  </w:t>
      </w:r>
      <w:r w:rsidRPr="00D60F5D">
        <w:rPr>
          <w:rFonts w:eastAsia="Batang"/>
          <w:sz w:val="28"/>
          <w:szCs w:val="28"/>
          <w:lang w:val="en-US"/>
        </w:rPr>
        <w:t xml:space="preserve">   June 7, 2015</w:t>
      </w:r>
    </w:p>
    <w:p w:rsidR="008A4C0C" w:rsidRPr="00D60F5D" w:rsidRDefault="008A4C0C" w:rsidP="006B6759">
      <w:pPr>
        <w:rPr>
          <w:rFonts w:eastAsia="Batang"/>
          <w:sz w:val="28"/>
          <w:szCs w:val="28"/>
          <w:lang w:val="en-US"/>
        </w:rPr>
      </w:pPr>
      <w:r w:rsidRPr="00FC1200">
        <w:rPr>
          <w:rFonts w:eastAsia="Batang"/>
          <w:sz w:val="28"/>
          <w:szCs w:val="28"/>
          <w:highlight w:val="yellow"/>
          <w:lang w:val="en-US"/>
        </w:rPr>
        <w:t>The One Another Vulnerabilities</w:t>
      </w:r>
    </w:p>
    <w:p w:rsidR="008A4C0C" w:rsidRPr="00D60F5D" w:rsidRDefault="008A4C0C" w:rsidP="006B6759">
      <w:pPr>
        <w:rPr>
          <w:rFonts w:eastAsia="Batang"/>
          <w:sz w:val="28"/>
          <w:szCs w:val="28"/>
          <w:u w:val="single"/>
          <w:lang w:val="en-US"/>
        </w:rPr>
      </w:pPr>
    </w:p>
    <w:p w:rsidR="008A4C0C" w:rsidRDefault="008A4C0C" w:rsidP="006B2B78">
      <w:pPr>
        <w:rPr>
          <w:rFonts w:eastAsia="Batang"/>
          <w:sz w:val="28"/>
          <w:szCs w:val="28"/>
          <w:lang w:val="en-US"/>
        </w:rPr>
      </w:pPr>
    </w:p>
    <w:p w:rsidR="008A4C0C" w:rsidRPr="00D60F5D" w:rsidRDefault="008A4C0C" w:rsidP="006B2B78">
      <w:pPr>
        <w:rPr>
          <w:rFonts w:eastAsia="Batang"/>
          <w:sz w:val="28"/>
          <w:szCs w:val="28"/>
          <w:lang w:val="en-US"/>
        </w:rPr>
      </w:pPr>
      <w:r w:rsidRPr="00D60F5D">
        <w:rPr>
          <w:rFonts w:eastAsia="Batang"/>
          <w:sz w:val="28"/>
          <w:szCs w:val="28"/>
          <w:lang w:val="en-US"/>
        </w:rPr>
        <w:t>Many things in life require us to take a risk.</w:t>
      </w:r>
    </w:p>
    <w:p w:rsidR="008A4C0C" w:rsidRDefault="008A4C0C" w:rsidP="006B2B78">
      <w:pPr>
        <w:rPr>
          <w:rFonts w:eastAsia="Batang"/>
          <w:sz w:val="28"/>
          <w:szCs w:val="28"/>
          <w:lang w:val="en-US"/>
        </w:rPr>
      </w:pPr>
      <w:r>
        <w:rPr>
          <w:rFonts w:eastAsia="Batang"/>
          <w:sz w:val="28"/>
          <w:szCs w:val="28"/>
          <w:lang w:val="en-US"/>
        </w:rPr>
        <w:t>Leaving home.</w:t>
      </w:r>
    </w:p>
    <w:p w:rsidR="008A4C0C" w:rsidRDefault="008A4C0C" w:rsidP="006B2B78">
      <w:pPr>
        <w:rPr>
          <w:rFonts w:eastAsia="Batang"/>
          <w:sz w:val="28"/>
          <w:szCs w:val="28"/>
          <w:lang w:val="en-US"/>
        </w:rPr>
      </w:pPr>
      <w:r>
        <w:rPr>
          <w:rFonts w:eastAsia="Batang"/>
          <w:sz w:val="28"/>
          <w:szCs w:val="28"/>
          <w:lang w:val="en-US"/>
        </w:rPr>
        <w:t>Asking someone on a date.</w:t>
      </w:r>
    </w:p>
    <w:p w:rsidR="008A4C0C" w:rsidRDefault="008A4C0C" w:rsidP="006B2B78">
      <w:pPr>
        <w:rPr>
          <w:rFonts w:eastAsia="Batang"/>
          <w:sz w:val="28"/>
          <w:szCs w:val="28"/>
          <w:lang w:val="en-US"/>
        </w:rPr>
      </w:pPr>
      <w:r>
        <w:rPr>
          <w:rFonts w:eastAsia="Batang"/>
          <w:sz w:val="28"/>
          <w:szCs w:val="28"/>
          <w:lang w:val="en-US"/>
        </w:rPr>
        <w:t>Going to university or college.</w:t>
      </w:r>
    </w:p>
    <w:p w:rsidR="008A4C0C" w:rsidRPr="00D60F5D" w:rsidRDefault="008A4C0C" w:rsidP="006B2B78">
      <w:pPr>
        <w:rPr>
          <w:rFonts w:eastAsia="Batang"/>
          <w:sz w:val="28"/>
          <w:szCs w:val="28"/>
          <w:lang w:val="en-US"/>
        </w:rPr>
      </w:pPr>
      <w:r w:rsidRPr="00D60F5D">
        <w:rPr>
          <w:rFonts w:eastAsia="Batang"/>
          <w:sz w:val="28"/>
          <w:szCs w:val="28"/>
          <w:lang w:val="en-US"/>
        </w:rPr>
        <w:t>Getting married.</w:t>
      </w:r>
    </w:p>
    <w:p w:rsidR="008A4C0C" w:rsidRPr="00D60F5D" w:rsidRDefault="008A4C0C" w:rsidP="006B2B78">
      <w:pPr>
        <w:rPr>
          <w:rFonts w:eastAsia="Batang"/>
          <w:sz w:val="28"/>
          <w:szCs w:val="28"/>
          <w:lang w:val="en-US"/>
        </w:rPr>
      </w:pPr>
      <w:r w:rsidRPr="00D60F5D">
        <w:rPr>
          <w:rFonts w:eastAsia="Batang"/>
          <w:sz w:val="28"/>
          <w:szCs w:val="28"/>
          <w:lang w:val="en-US"/>
        </w:rPr>
        <w:t>Moving to a new town.</w:t>
      </w:r>
    </w:p>
    <w:p w:rsidR="008A4C0C" w:rsidRPr="00D60F5D" w:rsidRDefault="008A4C0C" w:rsidP="006B2B78">
      <w:pPr>
        <w:rPr>
          <w:rFonts w:eastAsia="Batang"/>
          <w:sz w:val="28"/>
          <w:szCs w:val="28"/>
          <w:lang w:val="en-US"/>
        </w:rPr>
      </w:pPr>
      <w:r w:rsidRPr="00D60F5D">
        <w:rPr>
          <w:rFonts w:eastAsia="Batang"/>
          <w:sz w:val="28"/>
          <w:szCs w:val="28"/>
          <w:lang w:val="en-US"/>
        </w:rPr>
        <w:t>Having kids.</w:t>
      </w:r>
    </w:p>
    <w:p w:rsidR="008A4C0C" w:rsidRDefault="008A4C0C" w:rsidP="006B2B78">
      <w:pPr>
        <w:rPr>
          <w:rFonts w:eastAsia="Batang"/>
          <w:sz w:val="28"/>
          <w:szCs w:val="28"/>
          <w:lang w:val="en-US"/>
        </w:rPr>
      </w:pPr>
      <w:r w:rsidRPr="00D60F5D">
        <w:rPr>
          <w:rFonts w:eastAsia="Batang"/>
          <w:sz w:val="28"/>
          <w:szCs w:val="28"/>
          <w:lang w:val="en-US"/>
        </w:rPr>
        <w:t>Starting a new job.</w:t>
      </w:r>
    </w:p>
    <w:p w:rsidR="008A4C0C" w:rsidRDefault="008A4C0C" w:rsidP="006B2B78">
      <w:pPr>
        <w:rPr>
          <w:rFonts w:eastAsia="Batang"/>
          <w:sz w:val="28"/>
          <w:szCs w:val="28"/>
          <w:lang w:val="en-US"/>
        </w:rPr>
      </w:pPr>
      <w:r>
        <w:rPr>
          <w:rFonts w:eastAsia="Batang"/>
          <w:sz w:val="28"/>
          <w:szCs w:val="28"/>
          <w:lang w:val="en-US"/>
        </w:rPr>
        <w:t>Retiring</w:t>
      </w:r>
    </w:p>
    <w:p w:rsidR="008A4C0C" w:rsidRPr="00D60F5D" w:rsidRDefault="008A4C0C" w:rsidP="00181D85">
      <w:pPr>
        <w:tabs>
          <w:tab w:val="left" w:pos="975"/>
        </w:tabs>
        <w:rPr>
          <w:rFonts w:eastAsia="Batang"/>
          <w:sz w:val="28"/>
          <w:szCs w:val="28"/>
          <w:u w:val="single"/>
          <w:lang w:val="en-US"/>
        </w:rPr>
      </w:pPr>
    </w:p>
    <w:p w:rsidR="008A4C0C" w:rsidRPr="00002E28" w:rsidRDefault="008A4C0C" w:rsidP="006B6759">
      <w:pPr>
        <w:rPr>
          <w:rFonts w:eastAsia="Batang"/>
          <w:sz w:val="28"/>
          <w:szCs w:val="28"/>
          <w:lang w:val="en-US"/>
        </w:rPr>
      </w:pPr>
      <w:r w:rsidRPr="00002E28">
        <w:rPr>
          <w:rFonts w:eastAsia="Batang"/>
          <w:sz w:val="36"/>
          <w:szCs w:val="36"/>
          <w:u w:val="single"/>
          <w:lang w:val="en-US"/>
        </w:rPr>
        <w:t>Question:</w:t>
      </w:r>
      <w:r w:rsidRPr="00D60F5D">
        <w:rPr>
          <w:rFonts w:eastAsia="Batang"/>
          <w:sz w:val="28"/>
          <w:szCs w:val="28"/>
          <w:lang w:val="en-US"/>
        </w:rPr>
        <w:t xml:space="preserve"> </w:t>
      </w:r>
      <w:r w:rsidRPr="00FC1200">
        <w:rPr>
          <w:rFonts w:eastAsia="Batang"/>
          <w:sz w:val="28"/>
          <w:szCs w:val="28"/>
          <w:highlight w:val="yellow"/>
          <w:lang w:val="en-US"/>
        </w:rPr>
        <w:t>What is the most risky thing you have ever done? Why did you take such a risk?</w:t>
      </w:r>
    </w:p>
    <w:p w:rsidR="008A4C0C" w:rsidRPr="00002E28" w:rsidRDefault="008A4C0C" w:rsidP="006B6759">
      <w:pPr>
        <w:rPr>
          <w:rFonts w:eastAsia="Batang"/>
          <w:sz w:val="36"/>
          <w:szCs w:val="36"/>
          <w:u w:val="single"/>
          <w:lang w:val="en-US"/>
        </w:rPr>
      </w:pPr>
      <w:r w:rsidRPr="00002E28">
        <w:rPr>
          <w:rFonts w:eastAsia="Batang"/>
          <w:sz w:val="36"/>
          <w:szCs w:val="36"/>
          <w:u w:val="single"/>
          <w:lang w:val="en-US"/>
        </w:rPr>
        <w:t>Feedback</w:t>
      </w:r>
    </w:p>
    <w:p w:rsidR="008A4C0C" w:rsidRPr="00D60F5D" w:rsidRDefault="008A4C0C" w:rsidP="006B6759">
      <w:pPr>
        <w:rPr>
          <w:rFonts w:eastAsia="Batang"/>
          <w:sz w:val="28"/>
          <w:szCs w:val="28"/>
          <w:lang w:val="en-US"/>
        </w:rPr>
      </w:pPr>
    </w:p>
    <w:p w:rsidR="008A4C0C" w:rsidRPr="00D60F5D" w:rsidRDefault="008A4C0C" w:rsidP="006B6759">
      <w:pPr>
        <w:rPr>
          <w:rFonts w:eastAsia="Batang"/>
          <w:sz w:val="28"/>
          <w:szCs w:val="28"/>
          <w:lang w:val="en-US"/>
        </w:rPr>
      </w:pPr>
      <w:r w:rsidRPr="00D60F5D">
        <w:rPr>
          <w:rFonts w:eastAsia="Batang"/>
          <w:sz w:val="28"/>
          <w:szCs w:val="28"/>
          <w:lang w:val="en-US"/>
        </w:rPr>
        <w:t>You can’t be in</w:t>
      </w:r>
      <w:r>
        <w:rPr>
          <w:rFonts w:eastAsia="Batang"/>
          <w:sz w:val="28"/>
          <w:szCs w:val="28"/>
          <w:lang w:val="en-US"/>
        </w:rPr>
        <w:t xml:space="preserve"> any kind of relationship</w:t>
      </w:r>
      <w:r w:rsidRPr="00D60F5D">
        <w:rPr>
          <w:rFonts w:eastAsia="Batang"/>
          <w:sz w:val="28"/>
          <w:szCs w:val="28"/>
          <w:lang w:val="en-US"/>
        </w:rPr>
        <w:t xml:space="preserve"> with others without there being risk.</w:t>
      </w:r>
    </w:p>
    <w:p w:rsidR="008A4C0C" w:rsidRDefault="008A4C0C" w:rsidP="00831ACD">
      <w:pPr>
        <w:rPr>
          <w:rFonts w:eastAsia="Batang"/>
          <w:sz w:val="28"/>
          <w:szCs w:val="28"/>
          <w:lang w:val="en-US"/>
        </w:rPr>
      </w:pPr>
      <w:r w:rsidRPr="00D60F5D">
        <w:rPr>
          <w:rFonts w:eastAsia="Batang"/>
          <w:sz w:val="28"/>
          <w:szCs w:val="28"/>
          <w:lang w:val="en-US"/>
        </w:rPr>
        <w:t>The one anoth</w:t>
      </w:r>
      <w:r>
        <w:rPr>
          <w:rFonts w:eastAsia="Batang"/>
          <w:sz w:val="28"/>
          <w:szCs w:val="28"/>
          <w:lang w:val="en-US"/>
        </w:rPr>
        <w:t>er verses we’re going</w:t>
      </w:r>
      <w:r w:rsidRPr="00D60F5D">
        <w:rPr>
          <w:rFonts w:eastAsia="Batang"/>
          <w:sz w:val="28"/>
          <w:szCs w:val="28"/>
          <w:lang w:val="en-US"/>
        </w:rPr>
        <w:t xml:space="preserve"> to look at today, speak of the vulnerabilities (the risks) that we take in becoming part of a church and being in relationship with one another.</w:t>
      </w:r>
    </w:p>
    <w:p w:rsidR="008A4C0C" w:rsidRDefault="008A4C0C" w:rsidP="00831ACD">
      <w:pPr>
        <w:rPr>
          <w:rFonts w:eastAsia="Batang"/>
          <w:sz w:val="28"/>
          <w:szCs w:val="28"/>
          <w:lang w:val="en-US"/>
        </w:rPr>
      </w:pPr>
    </w:p>
    <w:p w:rsidR="008A4C0C" w:rsidRPr="00D60F5D" w:rsidRDefault="008A4C0C" w:rsidP="00831ACD">
      <w:pPr>
        <w:rPr>
          <w:rFonts w:eastAsia="Batang"/>
          <w:sz w:val="28"/>
          <w:szCs w:val="28"/>
          <w:lang w:val="en-US"/>
        </w:rPr>
      </w:pPr>
      <w:r>
        <w:rPr>
          <w:rFonts w:eastAsia="Batang"/>
          <w:sz w:val="28"/>
          <w:szCs w:val="28"/>
          <w:lang w:val="en-US"/>
        </w:rPr>
        <w:t xml:space="preserve">There are five vulnerabilities that we’re going to look into - the first two today and the remaining three next Sunday. </w:t>
      </w:r>
    </w:p>
    <w:p w:rsidR="008A4C0C" w:rsidRPr="00D60F5D" w:rsidRDefault="008A4C0C" w:rsidP="006B6759">
      <w:pPr>
        <w:rPr>
          <w:rFonts w:eastAsia="Batang"/>
          <w:sz w:val="28"/>
          <w:szCs w:val="28"/>
          <w:lang w:val="en-US"/>
        </w:rPr>
      </w:pPr>
    </w:p>
    <w:p w:rsidR="008A4C0C" w:rsidRPr="00D60F5D" w:rsidRDefault="008A4C0C" w:rsidP="006B6759">
      <w:pPr>
        <w:rPr>
          <w:rStyle w:val="class2"/>
          <w:rFonts w:ascii="Calibri" w:eastAsia="Batang" w:hAnsi="Calibri" w:cs="Arial"/>
          <w:sz w:val="28"/>
          <w:szCs w:val="28"/>
        </w:rPr>
      </w:pPr>
      <w:r w:rsidRPr="00FC1200">
        <w:rPr>
          <w:rFonts w:eastAsia="Batang"/>
          <w:i/>
          <w:sz w:val="28"/>
          <w:szCs w:val="28"/>
          <w:highlight w:val="yellow"/>
        </w:rPr>
        <w:t xml:space="preserve">Let the word of Christ dwell in you richly as you teach and </w:t>
      </w:r>
      <w:r w:rsidRPr="00317782">
        <w:rPr>
          <w:rFonts w:eastAsia="Batang"/>
          <w:b/>
          <w:i/>
          <w:sz w:val="28"/>
          <w:szCs w:val="28"/>
          <w:highlight w:val="yellow"/>
          <w:u w:val="single"/>
        </w:rPr>
        <w:t>admonish one another</w:t>
      </w:r>
      <w:r w:rsidRPr="00FC1200">
        <w:rPr>
          <w:rFonts w:eastAsia="Batang"/>
          <w:i/>
          <w:sz w:val="28"/>
          <w:szCs w:val="28"/>
          <w:highlight w:val="yellow"/>
        </w:rPr>
        <w:t xml:space="preserve"> with all wisdom, and as you sing psalms, hymns and spiritual songs with gratitude in your hearts to God</w:t>
      </w:r>
      <w:r w:rsidRPr="00FC1200">
        <w:rPr>
          <w:rFonts w:eastAsia="Batang"/>
          <w:sz w:val="28"/>
          <w:szCs w:val="28"/>
          <w:highlight w:val="yellow"/>
        </w:rPr>
        <w:t xml:space="preserve">. </w:t>
      </w:r>
      <w:r w:rsidRPr="00FC1200">
        <w:rPr>
          <w:rStyle w:val="class2"/>
          <w:rFonts w:ascii="Calibri" w:eastAsia="Batang" w:hAnsi="Calibri" w:cs="Arial"/>
          <w:sz w:val="28"/>
          <w:szCs w:val="28"/>
          <w:highlight w:val="yellow"/>
        </w:rPr>
        <w:t>(</w:t>
      </w:r>
      <w:hyperlink r:id="rId7" w:tgtFrame="_blank" w:history="1">
        <w:r w:rsidRPr="00FC1200">
          <w:rPr>
            <w:rStyle w:val="class2"/>
            <w:rFonts w:ascii="Calibri" w:eastAsia="Batang" w:hAnsi="Calibri" w:cs="Arial"/>
            <w:sz w:val="28"/>
            <w:szCs w:val="28"/>
            <w:highlight w:val="yellow"/>
          </w:rPr>
          <w:t>Colossians 3:16</w:t>
        </w:r>
      </w:hyperlink>
      <w:r w:rsidRPr="00FC1200">
        <w:rPr>
          <w:rStyle w:val="class2"/>
          <w:rFonts w:ascii="Calibri" w:eastAsia="Batang" w:hAnsi="Calibri" w:cs="Arial"/>
          <w:sz w:val="28"/>
          <w:szCs w:val="28"/>
          <w:highlight w:val="yellow"/>
        </w:rPr>
        <w:t>)</w:t>
      </w:r>
    </w:p>
    <w:p w:rsidR="00317782" w:rsidRDefault="00317782" w:rsidP="006B6759">
      <w:pPr>
        <w:rPr>
          <w:rFonts w:eastAsia="Batang"/>
          <w:b/>
          <w:bCs/>
          <w:sz w:val="28"/>
          <w:szCs w:val="28"/>
          <w:highlight w:val="yellow"/>
          <w:u w:val="single"/>
        </w:rPr>
      </w:pPr>
    </w:p>
    <w:p w:rsidR="008A4C0C" w:rsidRPr="00317782" w:rsidRDefault="008A4C0C" w:rsidP="006B6759">
      <w:pPr>
        <w:rPr>
          <w:rFonts w:eastAsia="Batang"/>
          <w:sz w:val="28"/>
          <w:szCs w:val="28"/>
          <w:u w:val="single"/>
        </w:rPr>
      </w:pPr>
      <w:r w:rsidRPr="00FC1200">
        <w:rPr>
          <w:rFonts w:eastAsia="Batang"/>
          <w:b/>
          <w:bCs/>
          <w:sz w:val="28"/>
          <w:szCs w:val="28"/>
          <w:highlight w:val="yellow"/>
          <w:u w:val="single"/>
        </w:rPr>
        <w:t>Submit to one another</w:t>
      </w:r>
      <w:r w:rsidRPr="00FC1200">
        <w:rPr>
          <w:rFonts w:eastAsia="Batang"/>
          <w:bCs/>
          <w:sz w:val="28"/>
          <w:szCs w:val="28"/>
          <w:highlight w:val="yellow"/>
        </w:rPr>
        <w:t xml:space="preserve"> </w:t>
      </w:r>
      <w:r w:rsidRPr="00FC1200">
        <w:rPr>
          <w:rFonts w:eastAsia="Batang"/>
          <w:i/>
          <w:sz w:val="28"/>
          <w:szCs w:val="28"/>
          <w:highlight w:val="yellow"/>
        </w:rPr>
        <w:t>out of reverence for Christ.</w:t>
      </w:r>
      <w:r w:rsidRPr="00FC1200">
        <w:rPr>
          <w:rFonts w:eastAsia="Batang"/>
          <w:sz w:val="28"/>
          <w:szCs w:val="28"/>
          <w:highlight w:val="yellow"/>
        </w:rPr>
        <w:t xml:space="preserve"> </w:t>
      </w:r>
      <w:r w:rsidRPr="00FC1200">
        <w:rPr>
          <w:rStyle w:val="class2"/>
          <w:rFonts w:ascii="Calibri" w:eastAsia="Batang" w:hAnsi="Calibri" w:cs="Arial"/>
          <w:sz w:val="28"/>
          <w:szCs w:val="28"/>
          <w:highlight w:val="yellow"/>
        </w:rPr>
        <w:t>(</w:t>
      </w:r>
      <w:hyperlink r:id="rId8" w:tgtFrame="_blank" w:history="1">
        <w:r w:rsidRPr="00FC1200">
          <w:rPr>
            <w:rStyle w:val="class2"/>
            <w:rFonts w:ascii="Calibri" w:eastAsia="Batang" w:hAnsi="Calibri" w:cs="Arial"/>
            <w:sz w:val="28"/>
            <w:szCs w:val="28"/>
            <w:highlight w:val="yellow"/>
          </w:rPr>
          <w:t>Ephesians 5:21</w:t>
        </w:r>
      </w:hyperlink>
      <w:r w:rsidRPr="00FC1200">
        <w:rPr>
          <w:rStyle w:val="class2"/>
          <w:rFonts w:ascii="Calibri" w:eastAsia="Batang" w:hAnsi="Calibri" w:cs="Arial"/>
          <w:sz w:val="28"/>
          <w:szCs w:val="28"/>
          <w:highlight w:val="yellow"/>
        </w:rPr>
        <w:t>)</w:t>
      </w:r>
      <w:r w:rsidRPr="00D60F5D">
        <w:rPr>
          <w:rFonts w:eastAsia="Batang"/>
          <w:sz w:val="28"/>
          <w:szCs w:val="28"/>
        </w:rPr>
        <w:br/>
      </w:r>
    </w:p>
    <w:p w:rsidR="008A4C0C" w:rsidRPr="00D60F5D" w:rsidRDefault="008A4C0C" w:rsidP="006B6759">
      <w:pPr>
        <w:rPr>
          <w:rFonts w:eastAsia="Batang"/>
          <w:sz w:val="28"/>
          <w:szCs w:val="28"/>
        </w:rPr>
      </w:pPr>
      <w:r w:rsidRPr="00317782">
        <w:rPr>
          <w:rFonts w:eastAsia="Batang"/>
          <w:i/>
          <w:sz w:val="28"/>
          <w:szCs w:val="28"/>
          <w:highlight w:val="yellow"/>
        </w:rPr>
        <w:t xml:space="preserve">Therefore </w:t>
      </w:r>
      <w:r w:rsidRPr="00317782">
        <w:rPr>
          <w:rFonts w:eastAsia="Batang"/>
          <w:b/>
          <w:i/>
          <w:sz w:val="28"/>
          <w:szCs w:val="28"/>
          <w:highlight w:val="yellow"/>
          <w:u w:val="single"/>
        </w:rPr>
        <w:t>confess your sins to each other</w:t>
      </w:r>
      <w:r w:rsidRPr="00317782">
        <w:rPr>
          <w:rFonts w:eastAsia="Batang"/>
          <w:i/>
          <w:sz w:val="28"/>
          <w:szCs w:val="28"/>
          <w:highlight w:val="yellow"/>
        </w:rPr>
        <w:t xml:space="preserve"> and pray for each other so that you may be healed. The prayer of a righteous man is powerful and effective. </w:t>
      </w:r>
      <w:r w:rsidRPr="00317782">
        <w:rPr>
          <w:rStyle w:val="class2"/>
          <w:rFonts w:ascii="Calibri" w:eastAsia="Batang" w:hAnsi="Calibri" w:cs="Arial"/>
          <w:sz w:val="28"/>
          <w:szCs w:val="28"/>
          <w:highlight w:val="yellow"/>
        </w:rPr>
        <w:t>(</w:t>
      </w:r>
      <w:hyperlink r:id="rId9" w:tgtFrame="_blank" w:history="1">
        <w:r w:rsidRPr="00317782">
          <w:rPr>
            <w:rStyle w:val="class2"/>
            <w:rFonts w:ascii="Calibri" w:eastAsia="Batang" w:hAnsi="Calibri" w:cs="Arial"/>
            <w:sz w:val="28"/>
            <w:szCs w:val="28"/>
            <w:highlight w:val="yellow"/>
          </w:rPr>
          <w:t>James 5:16</w:t>
        </w:r>
      </w:hyperlink>
      <w:r w:rsidRPr="00317782">
        <w:rPr>
          <w:rStyle w:val="class2"/>
          <w:rFonts w:ascii="Calibri" w:eastAsia="Batang" w:hAnsi="Calibri" w:cs="Arial"/>
          <w:sz w:val="28"/>
          <w:szCs w:val="28"/>
          <w:highlight w:val="yellow"/>
        </w:rPr>
        <w:t>)</w:t>
      </w:r>
    </w:p>
    <w:p w:rsidR="00317782" w:rsidRDefault="00317782" w:rsidP="006B6759">
      <w:pPr>
        <w:rPr>
          <w:rFonts w:eastAsia="Batang"/>
          <w:b/>
          <w:bCs/>
          <w:sz w:val="28"/>
          <w:szCs w:val="28"/>
          <w:u w:val="single"/>
        </w:rPr>
      </w:pPr>
    </w:p>
    <w:p w:rsidR="008A4C0C" w:rsidRPr="00D60F5D" w:rsidRDefault="008A4C0C" w:rsidP="006B6759">
      <w:pPr>
        <w:rPr>
          <w:rStyle w:val="class2"/>
          <w:rFonts w:ascii="Calibri" w:eastAsia="Batang" w:hAnsi="Calibri" w:cs="Arial"/>
          <w:sz w:val="28"/>
          <w:szCs w:val="28"/>
        </w:rPr>
      </w:pPr>
      <w:r w:rsidRPr="00317782">
        <w:rPr>
          <w:rFonts w:eastAsia="Batang"/>
          <w:i/>
          <w:sz w:val="28"/>
          <w:szCs w:val="28"/>
          <w:highlight w:val="yellow"/>
        </w:rPr>
        <w:t xml:space="preserve">Be kind and compassionate to one another, </w:t>
      </w:r>
      <w:r w:rsidRPr="00317782">
        <w:rPr>
          <w:rFonts w:eastAsia="Batang"/>
          <w:b/>
          <w:i/>
          <w:sz w:val="28"/>
          <w:szCs w:val="28"/>
          <w:highlight w:val="yellow"/>
          <w:u w:val="single"/>
        </w:rPr>
        <w:t>forgiving each other</w:t>
      </w:r>
      <w:r w:rsidRPr="00317782">
        <w:rPr>
          <w:rFonts w:eastAsia="Batang"/>
          <w:i/>
          <w:sz w:val="28"/>
          <w:szCs w:val="28"/>
          <w:highlight w:val="yellow"/>
        </w:rPr>
        <w:t>, just as in Christ God forgave you.</w:t>
      </w:r>
      <w:r w:rsidRPr="00317782">
        <w:rPr>
          <w:rFonts w:eastAsia="Batang"/>
          <w:sz w:val="28"/>
          <w:szCs w:val="28"/>
          <w:highlight w:val="yellow"/>
        </w:rPr>
        <w:t xml:space="preserve"> </w:t>
      </w:r>
      <w:r w:rsidRPr="00317782">
        <w:rPr>
          <w:rStyle w:val="class2"/>
          <w:rFonts w:ascii="Calibri" w:eastAsia="Batang" w:hAnsi="Calibri" w:cs="Arial"/>
          <w:sz w:val="28"/>
          <w:szCs w:val="28"/>
          <w:highlight w:val="yellow"/>
        </w:rPr>
        <w:t>(</w:t>
      </w:r>
      <w:hyperlink r:id="rId10" w:tgtFrame="_blank" w:history="1">
        <w:r w:rsidRPr="00317782">
          <w:rPr>
            <w:rStyle w:val="class2"/>
            <w:rFonts w:ascii="Calibri" w:eastAsia="Batang" w:hAnsi="Calibri" w:cs="Arial"/>
            <w:sz w:val="28"/>
            <w:szCs w:val="28"/>
            <w:highlight w:val="yellow"/>
          </w:rPr>
          <w:t>Ephesians 4:32</w:t>
        </w:r>
      </w:hyperlink>
      <w:r w:rsidRPr="00317782">
        <w:rPr>
          <w:rStyle w:val="class2"/>
          <w:rFonts w:ascii="Calibri" w:eastAsia="Batang" w:hAnsi="Calibri" w:cs="Arial"/>
          <w:sz w:val="28"/>
          <w:szCs w:val="28"/>
          <w:highlight w:val="yellow"/>
        </w:rPr>
        <w:t>)</w:t>
      </w:r>
    </w:p>
    <w:p w:rsidR="00317782" w:rsidRDefault="00317782" w:rsidP="006B6759">
      <w:pPr>
        <w:rPr>
          <w:rStyle w:val="class2"/>
          <w:rFonts w:ascii="Calibri" w:eastAsia="Batang" w:hAnsi="Calibri" w:cs="Arial"/>
          <w:b/>
          <w:sz w:val="28"/>
          <w:szCs w:val="28"/>
          <w:u w:val="single"/>
        </w:rPr>
      </w:pPr>
    </w:p>
    <w:p w:rsidR="008A4C0C" w:rsidRDefault="008A4C0C" w:rsidP="00AC4BCA">
      <w:pPr>
        <w:rPr>
          <w:rFonts w:eastAsia="Batang"/>
          <w:sz w:val="28"/>
          <w:szCs w:val="28"/>
        </w:rPr>
      </w:pPr>
      <w:r w:rsidRPr="00317782">
        <w:rPr>
          <w:rFonts w:eastAsia="Batang"/>
          <w:i/>
          <w:sz w:val="28"/>
          <w:szCs w:val="28"/>
          <w:highlight w:val="yellow"/>
        </w:rPr>
        <w:t xml:space="preserve">Above all, love each other deeply, because </w:t>
      </w:r>
      <w:r w:rsidRPr="00317782">
        <w:rPr>
          <w:rFonts w:eastAsia="Batang"/>
          <w:b/>
          <w:i/>
          <w:sz w:val="28"/>
          <w:szCs w:val="28"/>
          <w:highlight w:val="yellow"/>
          <w:u w:val="single"/>
        </w:rPr>
        <w:t>love covers</w:t>
      </w:r>
      <w:r w:rsidRPr="00317782">
        <w:rPr>
          <w:rFonts w:eastAsia="Batang"/>
          <w:i/>
          <w:sz w:val="28"/>
          <w:szCs w:val="28"/>
          <w:highlight w:val="yellow"/>
        </w:rPr>
        <w:t xml:space="preserve"> over a multitude of sins</w:t>
      </w:r>
      <w:r w:rsidRPr="00317782">
        <w:rPr>
          <w:rFonts w:eastAsia="Batang"/>
          <w:sz w:val="28"/>
          <w:szCs w:val="28"/>
          <w:highlight w:val="yellow"/>
        </w:rPr>
        <w:t>. (1 Peter 4:8)</w:t>
      </w:r>
      <w:r w:rsidRPr="00D60F5D">
        <w:rPr>
          <w:rFonts w:eastAsia="Batang"/>
          <w:sz w:val="28"/>
          <w:szCs w:val="28"/>
        </w:rPr>
        <w:br/>
      </w:r>
    </w:p>
    <w:p w:rsidR="008A4C0C" w:rsidRDefault="008A4C0C" w:rsidP="00FA4C22">
      <w:pPr>
        <w:rPr>
          <w:rFonts w:eastAsia="Batang"/>
          <w:b/>
          <w:sz w:val="28"/>
          <w:szCs w:val="28"/>
          <w:u w:val="single"/>
        </w:rPr>
      </w:pPr>
    </w:p>
    <w:p w:rsidR="008A4C0C" w:rsidRDefault="008A4C0C" w:rsidP="00FA4C22">
      <w:pPr>
        <w:rPr>
          <w:rStyle w:val="class2"/>
          <w:rFonts w:ascii="Calibri" w:eastAsia="Batang" w:hAnsi="Calibri" w:cs="Arial"/>
          <w:sz w:val="28"/>
          <w:szCs w:val="28"/>
        </w:rPr>
      </w:pPr>
      <w:r w:rsidRPr="00CD59C6">
        <w:rPr>
          <w:rFonts w:eastAsia="Batang"/>
          <w:b/>
          <w:sz w:val="28"/>
          <w:szCs w:val="28"/>
          <w:u w:val="single"/>
        </w:rPr>
        <w:lastRenderedPageBreak/>
        <w:t>Admonish one another:</w:t>
      </w:r>
      <w:r w:rsidRPr="00D60F5D">
        <w:rPr>
          <w:rFonts w:eastAsia="Batang"/>
          <w:sz w:val="28"/>
          <w:szCs w:val="28"/>
        </w:rPr>
        <w:t xml:space="preserve"> </w:t>
      </w:r>
      <w:r w:rsidRPr="00A649E0">
        <w:rPr>
          <w:rFonts w:eastAsia="Batang"/>
          <w:i/>
          <w:sz w:val="28"/>
          <w:szCs w:val="28"/>
          <w:highlight w:val="yellow"/>
        </w:rPr>
        <w:t>Let the word of Christ dwell in you richly</w:t>
      </w:r>
      <w:r w:rsidRPr="00D60F5D">
        <w:rPr>
          <w:rFonts w:eastAsia="Batang"/>
          <w:i/>
          <w:sz w:val="28"/>
          <w:szCs w:val="28"/>
        </w:rPr>
        <w:t xml:space="preserve"> as you teach and admonish one another with all wisdom, and as you sing psalms, hymns and spiritual songs with gratitude in your hearts to God</w:t>
      </w:r>
      <w:r w:rsidRPr="00D60F5D">
        <w:rPr>
          <w:rFonts w:eastAsia="Batang"/>
          <w:sz w:val="28"/>
          <w:szCs w:val="28"/>
        </w:rPr>
        <w:t xml:space="preserve">. </w:t>
      </w:r>
      <w:r w:rsidRPr="00D60F5D">
        <w:rPr>
          <w:rStyle w:val="class2"/>
          <w:rFonts w:ascii="Calibri" w:eastAsia="Batang" w:hAnsi="Calibri" w:cs="Arial"/>
          <w:sz w:val="28"/>
          <w:szCs w:val="28"/>
        </w:rPr>
        <w:t>(</w:t>
      </w:r>
      <w:hyperlink r:id="rId11" w:tgtFrame="_blank" w:history="1">
        <w:r w:rsidRPr="00D60F5D">
          <w:rPr>
            <w:rStyle w:val="class2"/>
            <w:rFonts w:ascii="Calibri" w:eastAsia="Batang" w:hAnsi="Calibri" w:cs="Arial"/>
            <w:sz w:val="28"/>
            <w:szCs w:val="28"/>
          </w:rPr>
          <w:t>Colossians 3:16</w:t>
        </w:r>
      </w:hyperlink>
      <w:r w:rsidRPr="00D60F5D">
        <w:rPr>
          <w:rStyle w:val="class2"/>
          <w:rFonts w:ascii="Calibri" w:eastAsia="Batang" w:hAnsi="Calibri" w:cs="Arial"/>
          <w:sz w:val="28"/>
          <w:szCs w:val="28"/>
        </w:rPr>
        <w:t>)</w:t>
      </w:r>
    </w:p>
    <w:p w:rsidR="008A4C0C" w:rsidRDefault="008A4C0C" w:rsidP="00FA4C22">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Whether we are at the beginning of our Christian life or well into it, this one constant is to define all who follow Jesus – that the word of Christ dwells in us richly.</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The verse doesn’t say, let the words of the Bible dwell in you. </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It says… let the word of Christ…dwell in you.  </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Jesus was the most effective communicator ever. </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The words he spoke were truth and life. </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Our God is a communicating God.</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And we have in this book… his words.</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This is a game changer.</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Many question the authenticity of the Bible.</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There are agnostics and atheists who argue that this is a human book, poorly put together with suspicious if not evil intention.</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But this book is the word of our God – who communicates verbally.</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God spoke to and through </w:t>
      </w:r>
      <w:r w:rsidRPr="00A649E0">
        <w:rPr>
          <w:rStyle w:val="class2"/>
          <w:rFonts w:ascii="Calibri" w:eastAsia="Batang" w:hAnsi="Calibri" w:cs="Arial"/>
          <w:sz w:val="28"/>
          <w:szCs w:val="28"/>
          <w:highlight w:val="yellow"/>
        </w:rPr>
        <w:t>40 different human authors</w:t>
      </w:r>
      <w:r>
        <w:rPr>
          <w:rStyle w:val="class2"/>
          <w:rFonts w:ascii="Calibri" w:eastAsia="Batang" w:hAnsi="Calibri" w:cs="Arial"/>
          <w:sz w:val="28"/>
          <w:szCs w:val="28"/>
        </w:rPr>
        <w:t xml:space="preserve"> – who came from different backgrounds, social standings and cultures. The human authors were </w:t>
      </w:r>
      <w:r w:rsidRPr="00A649E0">
        <w:rPr>
          <w:rStyle w:val="class2"/>
          <w:rFonts w:ascii="Calibri" w:eastAsia="Batang" w:hAnsi="Calibri" w:cs="Arial"/>
          <w:sz w:val="28"/>
          <w:szCs w:val="28"/>
          <w:highlight w:val="yellow"/>
        </w:rPr>
        <w:t>kings, scholars, poets, fishermen, farmers, physicians and philosophers.</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The sixty-six books of the Bible were </w:t>
      </w:r>
      <w:r w:rsidRPr="00A649E0">
        <w:rPr>
          <w:rStyle w:val="class2"/>
          <w:rFonts w:ascii="Calibri" w:eastAsia="Batang" w:hAnsi="Calibri" w:cs="Arial"/>
          <w:sz w:val="28"/>
          <w:szCs w:val="28"/>
          <w:highlight w:val="yellow"/>
        </w:rPr>
        <w:t>written over a 1600 year span</w:t>
      </w:r>
      <w:r w:rsidR="00A649E0">
        <w:rPr>
          <w:rStyle w:val="class2"/>
          <w:rFonts w:ascii="Calibri" w:eastAsia="Batang" w:hAnsi="Calibri" w:cs="Arial"/>
          <w:sz w:val="28"/>
          <w:szCs w:val="28"/>
        </w:rPr>
        <w:t xml:space="preserve"> in different setting</w:t>
      </w:r>
      <w:r>
        <w:rPr>
          <w:rStyle w:val="class2"/>
          <w:rFonts w:ascii="Calibri" w:eastAsia="Batang" w:hAnsi="Calibri" w:cs="Arial"/>
          <w:sz w:val="28"/>
          <w:szCs w:val="28"/>
        </w:rPr>
        <w:t xml:space="preserve"> - in palaces; in prisons; in large cities, on deserted islands and in barren desert.</w:t>
      </w:r>
    </w:p>
    <w:p w:rsidR="008A4C0C" w:rsidRDefault="008A4C0C" w:rsidP="008812A9">
      <w:pPr>
        <w:rPr>
          <w:rStyle w:val="class2"/>
          <w:rFonts w:ascii="Calibri" w:eastAsia="Batang" w:hAnsi="Calibri" w:cs="Arial"/>
          <w:sz w:val="28"/>
          <w:szCs w:val="28"/>
        </w:rPr>
      </w:pPr>
      <w:r w:rsidRPr="00A649E0">
        <w:rPr>
          <w:rStyle w:val="class2"/>
          <w:rFonts w:ascii="Calibri" w:eastAsia="Batang" w:hAnsi="Calibri" w:cs="Arial"/>
          <w:sz w:val="28"/>
          <w:szCs w:val="28"/>
          <w:highlight w:val="yellow"/>
        </w:rPr>
        <w:t>The sixty-six books include</w:t>
      </w:r>
      <w:r w:rsidR="00A649E0" w:rsidRPr="00A649E0">
        <w:rPr>
          <w:rStyle w:val="class2"/>
          <w:rFonts w:ascii="Calibri" w:eastAsia="Batang" w:hAnsi="Calibri" w:cs="Arial"/>
          <w:sz w:val="28"/>
          <w:szCs w:val="28"/>
          <w:highlight w:val="yellow"/>
        </w:rPr>
        <w:t xml:space="preserve"> diverse styles of literature: </w:t>
      </w:r>
      <w:r w:rsidRPr="00A649E0">
        <w:rPr>
          <w:rStyle w:val="class2"/>
          <w:rFonts w:ascii="Calibri" w:eastAsia="Batang" w:hAnsi="Calibri" w:cs="Arial"/>
          <w:sz w:val="28"/>
          <w:szCs w:val="28"/>
          <w:highlight w:val="yellow"/>
        </w:rPr>
        <w:t xml:space="preserve"> history, biography, poetry, philosophy, ethics and prophecy.</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sidRPr="00D002E1">
        <w:rPr>
          <w:rStyle w:val="class2"/>
          <w:rFonts w:ascii="Calibri" w:eastAsia="Batang" w:hAnsi="Calibri" w:cs="Arial"/>
          <w:sz w:val="28"/>
          <w:szCs w:val="28"/>
          <w:highlight w:val="yellow"/>
        </w:rPr>
        <w:t>The Bible was written in three different languages – Hebrew, Aramaic and Greek</w:t>
      </w:r>
      <w:r>
        <w:rPr>
          <w:rStyle w:val="class2"/>
          <w:rFonts w:ascii="Calibri" w:eastAsia="Batang" w:hAnsi="Calibri" w:cs="Arial"/>
          <w:sz w:val="28"/>
          <w:szCs w:val="28"/>
        </w:rPr>
        <w:t>.</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It was </w:t>
      </w:r>
      <w:r w:rsidRPr="00D002E1">
        <w:rPr>
          <w:rStyle w:val="class2"/>
          <w:rFonts w:ascii="Calibri" w:eastAsia="Batang" w:hAnsi="Calibri" w:cs="Arial"/>
          <w:sz w:val="28"/>
          <w:szCs w:val="28"/>
          <w:highlight w:val="yellow"/>
        </w:rPr>
        <w:t xml:space="preserve">written on three different continents – Africa, the Middle East, and </w:t>
      </w:r>
      <w:smartTag w:uri="urn:schemas-microsoft-com:office:smarttags" w:element="place">
        <w:r w:rsidRPr="00D002E1">
          <w:rPr>
            <w:rStyle w:val="class2"/>
            <w:rFonts w:ascii="Calibri" w:eastAsia="Batang" w:hAnsi="Calibri" w:cs="Arial"/>
            <w:sz w:val="28"/>
            <w:szCs w:val="28"/>
            <w:highlight w:val="yellow"/>
          </w:rPr>
          <w:t>Europe</w:t>
        </w:r>
      </w:smartTag>
      <w:r>
        <w:rPr>
          <w:rStyle w:val="class2"/>
          <w:rFonts w:ascii="Calibri" w:eastAsia="Batang" w:hAnsi="Calibri" w:cs="Arial"/>
          <w:sz w:val="28"/>
          <w:szCs w:val="28"/>
        </w:rPr>
        <w:t xml:space="preserve">. </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And it tells one story. There is no book like it.</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Can you imagine if someone began to write a book in </w:t>
      </w:r>
      <w:r w:rsidR="00D002E1">
        <w:rPr>
          <w:rStyle w:val="class2"/>
          <w:rFonts w:ascii="Calibri" w:eastAsia="Batang" w:hAnsi="Calibri" w:cs="Arial"/>
          <w:sz w:val="28"/>
          <w:szCs w:val="28"/>
        </w:rPr>
        <w:t xml:space="preserve">400 AD that was just completed, </w:t>
      </w:r>
      <w:r>
        <w:rPr>
          <w:rStyle w:val="class2"/>
          <w:rFonts w:ascii="Calibri" w:eastAsia="Batang" w:hAnsi="Calibri" w:cs="Arial"/>
          <w:sz w:val="28"/>
          <w:szCs w:val="28"/>
        </w:rPr>
        <w:t>utilizing along the way all the criteria that describes how the Bible was written? How would that book read? Would it even make sense?</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When it comes to the manuscript evidence the evidence is also astounding! </w:t>
      </w:r>
    </w:p>
    <w:p w:rsidR="008A4C0C" w:rsidRDefault="008A4C0C" w:rsidP="008812A9">
      <w:pPr>
        <w:rPr>
          <w:rStyle w:val="class2"/>
          <w:rFonts w:ascii="Calibri" w:eastAsia="Batang" w:hAnsi="Calibri" w:cs="Arial"/>
          <w:sz w:val="28"/>
          <w:szCs w:val="28"/>
        </w:rPr>
      </w:pPr>
      <w:r w:rsidRPr="00DA4B6B">
        <w:rPr>
          <w:rStyle w:val="class2"/>
          <w:rFonts w:ascii="Calibri" w:eastAsia="Batang" w:hAnsi="Calibri" w:cs="Arial"/>
          <w:sz w:val="28"/>
          <w:szCs w:val="28"/>
          <w:highlight w:val="yellow"/>
        </w:rPr>
        <w:t xml:space="preserve">Norman </w:t>
      </w:r>
      <w:proofErr w:type="spellStart"/>
      <w:r w:rsidRPr="00DA4B6B">
        <w:rPr>
          <w:rStyle w:val="class2"/>
          <w:rFonts w:ascii="Calibri" w:eastAsia="Batang" w:hAnsi="Calibri" w:cs="Arial"/>
          <w:sz w:val="28"/>
          <w:szCs w:val="28"/>
          <w:highlight w:val="yellow"/>
        </w:rPr>
        <w:t>Geisler</w:t>
      </w:r>
      <w:proofErr w:type="spellEnd"/>
      <w:r w:rsidRPr="00DA4B6B">
        <w:rPr>
          <w:rStyle w:val="class2"/>
          <w:rFonts w:ascii="Calibri" w:eastAsia="Batang" w:hAnsi="Calibri" w:cs="Arial"/>
          <w:sz w:val="28"/>
          <w:szCs w:val="28"/>
          <w:highlight w:val="yellow"/>
        </w:rPr>
        <w:t>, wrote in Christian Apologetics, that there are over 5000 Greek manuscripts containing all or part of the New Testament.</w:t>
      </w:r>
      <w:r>
        <w:rPr>
          <w:rStyle w:val="class2"/>
          <w:rFonts w:ascii="Calibri" w:eastAsia="Batang" w:hAnsi="Calibri" w:cs="Arial"/>
          <w:sz w:val="28"/>
          <w:szCs w:val="28"/>
        </w:rPr>
        <w:t xml:space="preserve"> Someone might respond, yeah, so what?</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5000 manuscripts doesn’t seem like a lot. Or does it?</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lastRenderedPageBreak/>
        <w:t>How many manuscripts do you think exist concerning Julius Caesar’s life? Ten!</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What about the histories of ancient </w:t>
      </w:r>
      <w:smartTag w:uri="urn:schemas-microsoft-com:office:smarttags" w:element="country-region">
        <w:r>
          <w:rPr>
            <w:rStyle w:val="class2"/>
            <w:rFonts w:ascii="Calibri" w:eastAsia="Batang" w:hAnsi="Calibri" w:cs="Arial"/>
            <w:sz w:val="28"/>
            <w:szCs w:val="28"/>
          </w:rPr>
          <w:t>Greece</w:t>
        </w:r>
      </w:smartTag>
      <w:r>
        <w:rPr>
          <w:rStyle w:val="class2"/>
          <w:rFonts w:ascii="Calibri" w:eastAsia="Batang" w:hAnsi="Calibri" w:cs="Arial"/>
          <w:sz w:val="28"/>
          <w:szCs w:val="28"/>
        </w:rPr>
        <w:t xml:space="preserve"> and </w:t>
      </w:r>
      <w:smartTag w:uri="urn:schemas-microsoft-com:office:smarttags" w:element="place">
        <w:smartTag w:uri="urn:schemas-microsoft-com:office:smarttags" w:element="City">
          <w:r>
            <w:rPr>
              <w:rStyle w:val="class2"/>
              <w:rFonts w:ascii="Calibri" w:eastAsia="Batang" w:hAnsi="Calibri" w:cs="Arial"/>
              <w:sz w:val="28"/>
              <w:szCs w:val="28"/>
            </w:rPr>
            <w:t>Rome</w:t>
          </w:r>
        </w:smartTag>
      </w:smartTag>
      <w:r>
        <w:rPr>
          <w:rStyle w:val="class2"/>
          <w:rFonts w:ascii="Calibri" w:eastAsia="Batang" w:hAnsi="Calibri" w:cs="Arial"/>
          <w:sz w:val="28"/>
          <w:szCs w:val="28"/>
        </w:rPr>
        <w:t>? Two hundred.</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How about the </w:t>
      </w:r>
      <w:proofErr w:type="spellStart"/>
      <w:r>
        <w:rPr>
          <w:rStyle w:val="class2"/>
          <w:rFonts w:ascii="Calibri" w:eastAsia="Batang" w:hAnsi="Calibri" w:cs="Arial"/>
          <w:sz w:val="28"/>
          <w:szCs w:val="28"/>
        </w:rPr>
        <w:t>Illiad</w:t>
      </w:r>
      <w:proofErr w:type="spellEnd"/>
      <w:r>
        <w:rPr>
          <w:rStyle w:val="class2"/>
          <w:rFonts w:ascii="Calibri" w:eastAsia="Batang" w:hAnsi="Calibri" w:cs="Arial"/>
          <w:sz w:val="28"/>
          <w:szCs w:val="28"/>
        </w:rPr>
        <w:t xml:space="preserve"> written by Homer? Six hundred and forty-three.</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And when later manuscripts of the Bible are compared with earlier ones, the variants (the differences) are miniscule.</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I appreciate that this verse in Colossians reminds us that the Bible is the word of Christ.</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 xml:space="preserve">We are told that we are to let his word make its home in us. </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This is something we are to do. This is not something that God does for us.</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We open the door to our life and welcome the word of Christ in.</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And the extent to which we are to let his word in… is described by the word “richly.”</w:t>
      </w: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The word of Christ is to live in us; it is to saturate our lives; it is to seep into and then spill out of every aspect of our being.</w:t>
      </w:r>
    </w:p>
    <w:p w:rsidR="008A4C0C" w:rsidRDefault="008A4C0C" w:rsidP="008812A9">
      <w:pPr>
        <w:rPr>
          <w:rStyle w:val="class2"/>
          <w:rFonts w:ascii="Calibri" w:eastAsia="Batang" w:hAnsi="Calibri" w:cs="Arial"/>
          <w:sz w:val="28"/>
          <w:szCs w:val="28"/>
        </w:rPr>
      </w:pPr>
    </w:p>
    <w:p w:rsidR="008A4C0C" w:rsidRDefault="008A4C0C" w:rsidP="008812A9">
      <w:pPr>
        <w:rPr>
          <w:rStyle w:val="class2"/>
          <w:rFonts w:ascii="Calibri" w:eastAsia="Batang" w:hAnsi="Calibri" w:cs="Arial"/>
          <w:sz w:val="28"/>
          <w:szCs w:val="28"/>
        </w:rPr>
      </w:pPr>
      <w:r>
        <w:rPr>
          <w:rStyle w:val="class2"/>
          <w:rFonts w:ascii="Calibri" w:eastAsia="Batang" w:hAnsi="Calibri" w:cs="Arial"/>
          <w:sz w:val="28"/>
          <w:szCs w:val="28"/>
        </w:rPr>
        <w:t>Three activities are identified as the outflow of Christ’s word living in us.</w:t>
      </w:r>
    </w:p>
    <w:p w:rsidR="008A4C0C" w:rsidRPr="00930FB7" w:rsidRDefault="008A4C0C" w:rsidP="008812A9">
      <w:pPr>
        <w:rPr>
          <w:rStyle w:val="class2"/>
          <w:rFonts w:ascii="Calibri" w:eastAsia="Batang" w:hAnsi="Calibri" w:cs="Arial"/>
          <w:i/>
          <w:sz w:val="28"/>
          <w:szCs w:val="28"/>
        </w:rPr>
      </w:pPr>
      <w:r w:rsidRPr="002432C4">
        <w:rPr>
          <w:rStyle w:val="class2"/>
          <w:rFonts w:ascii="Calibri" w:eastAsia="Batang" w:hAnsi="Calibri" w:cs="Arial"/>
          <w:i/>
          <w:sz w:val="28"/>
          <w:szCs w:val="28"/>
          <w:highlight w:val="yellow"/>
        </w:rPr>
        <w:t xml:space="preserve">…as you </w:t>
      </w:r>
      <w:r w:rsidRPr="002432C4">
        <w:rPr>
          <w:rStyle w:val="class2"/>
          <w:rFonts w:ascii="Calibri" w:eastAsia="Batang" w:hAnsi="Calibri" w:cs="Arial"/>
          <w:i/>
          <w:sz w:val="28"/>
          <w:szCs w:val="28"/>
          <w:highlight w:val="yellow"/>
          <w:u w:val="single"/>
        </w:rPr>
        <w:t>teach</w:t>
      </w:r>
      <w:r w:rsidRPr="002432C4">
        <w:rPr>
          <w:rStyle w:val="class2"/>
          <w:rFonts w:ascii="Calibri" w:eastAsia="Batang" w:hAnsi="Calibri" w:cs="Arial"/>
          <w:i/>
          <w:sz w:val="28"/>
          <w:szCs w:val="28"/>
          <w:highlight w:val="yellow"/>
        </w:rPr>
        <w:t xml:space="preserve"> and </w:t>
      </w:r>
      <w:r w:rsidRPr="002432C4">
        <w:rPr>
          <w:rStyle w:val="class2"/>
          <w:rFonts w:ascii="Calibri" w:eastAsia="Batang" w:hAnsi="Calibri" w:cs="Arial"/>
          <w:i/>
          <w:sz w:val="28"/>
          <w:szCs w:val="28"/>
          <w:highlight w:val="yellow"/>
          <w:u w:val="single"/>
        </w:rPr>
        <w:t>admonish</w:t>
      </w:r>
      <w:r w:rsidRPr="002432C4">
        <w:rPr>
          <w:rStyle w:val="class2"/>
          <w:rFonts w:ascii="Calibri" w:eastAsia="Batang" w:hAnsi="Calibri" w:cs="Arial"/>
          <w:i/>
          <w:sz w:val="28"/>
          <w:szCs w:val="28"/>
          <w:highlight w:val="yellow"/>
        </w:rPr>
        <w:t xml:space="preserve"> one another will all wisdom, and as you </w:t>
      </w:r>
      <w:r w:rsidRPr="002432C4">
        <w:rPr>
          <w:rStyle w:val="class2"/>
          <w:rFonts w:ascii="Calibri" w:eastAsia="Batang" w:hAnsi="Calibri" w:cs="Arial"/>
          <w:i/>
          <w:sz w:val="28"/>
          <w:szCs w:val="28"/>
          <w:highlight w:val="yellow"/>
          <w:u w:val="single"/>
        </w:rPr>
        <w:t>sing</w:t>
      </w:r>
      <w:r w:rsidRPr="002432C4">
        <w:rPr>
          <w:rStyle w:val="class2"/>
          <w:rFonts w:ascii="Calibri" w:eastAsia="Batang" w:hAnsi="Calibri" w:cs="Arial"/>
          <w:i/>
          <w:sz w:val="28"/>
          <w:szCs w:val="28"/>
          <w:highlight w:val="yellow"/>
        </w:rPr>
        <w:t xml:space="preserve"> psalms, hymns and spiritual songs with gratitude in your hearts to God.</w:t>
      </w:r>
    </w:p>
    <w:p w:rsidR="008A4C0C" w:rsidRPr="003C6E1F" w:rsidRDefault="008A4C0C" w:rsidP="008812A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Teaching is coupled with admonishing, not only in this verse but also in </w:t>
      </w:r>
      <w:r w:rsidRPr="00F352FB">
        <w:rPr>
          <w:rStyle w:val="class2"/>
          <w:rFonts w:ascii="Calibri" w:eastAsia="Batang" w:hAnsi="Calibri" w:cs="Arial"/>
          <w:sz w:val="28"/>
          <w:szCs w:val="28"/>
          <w:u w:val="single"/>
        </w:rPr>
        <w:t>1:28</w:t>
      </w:r>
      <w:r>
        <w:rPr>
          <w:rStyle w:val="class2"/>
          <w:rFonts w:ascii="Calibri" w:eastAsia="Batang" w:hAnsi="Calibri" w:cs="Arial"/>
          <w:sz w:val="28"/>
          <w:szCs w:val="28"/>
        </w:rPr>
        <w:t>.</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To teach is to instruct with the goal of imparting knowledge and/or skill.</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To admonish is to warn.</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But what this verse doesn’t directly say is what we are to teach nor what we are to warn of.</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It is implied that the word of Christ is what we teach and also what we warn one another about. But before we answer the question why we warn and what we warn each other about, there is a qualifying phrase that tells us how we are to teach and admonish: </w:t>
      </w:r>
      <w:r w:rsidRPr="00FB7925">
        <w:rPr>
          <w:rStyle w:val="class2"/>
          <w:rFonts w:ascii="Calibri" w:eastAsia="Batang" w:hAnsi="Calibri" w:cs="Arial"/>
          <w:b/>
          <w:sz w:val="28"/>
          <w:szCs w:val="28"/>
          <w:highlight w:val="yellow"/>
        </w:rPr>
        <w:t>with all wisdom.</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It’s not about us simply offering our opinions to another member in the church.</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It’s about us sharing with one another the wisdom of God and how that wisdom applies to daily life and is being worked out in our own lives.</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We may not use the word admonish in our day to day conversations, but we regularly admonish. If you have children or teens at home or even if your children are now adults you still admonish. You teach them many things; but you also warn about many things.</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The Bible regularly gives warnings. </w:t>
      </w:r>
    </w:p>
    <w:p w:rsidR="008A4C0C" w:rsidRDefault="008A4C0C" w:rsidP="006B6759">
      <w:pPr>
        <w:rPr>
          <w:rStyle w:val="class2"/>
          <w:rFonts w:ascii="Calibri" w:eastAsia="Batang" w:hAnsi="Calibri" w:cs="Arial"/>
          <w:sz w:val="28"/>
          <w:szCs w:val="28"/>
        </w:rPr>
      </w:pPr>
      <w:r w:rsidRPr="00FD462E">
        <w:rPr>
          <w:rStyle w:val="class2"/>
          <w:rFonts w:ascii="Calibri" w:eastAsia="Batang" w:hAnsi="Calibri" w:cs="Arial"/>
          <w:sz w:val="28"/>
          <w:szCs w:val="28"/>
          <w:u w:val="single"/>
        </w:rPr>
        <w:t>Colossians 2:4; 2:8; 2:16</w:t>
      </w:r>
      <w:r>
        <w:rPr>
          <w:rStyle w:val="class2"/>
          <w:rFonts w:ascii="Calibri" w:eastAsia="Batang" w:hAnsi="Calibri" w:cs="Arial"/>
          <w:sz w:val="28"/>
          <w:szCs w:val="28"/>
        </w:rPr>
        <w:t>.</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lastRenderedPageBreak/>
        <w:t>When we become part of a church and live together as a community of faith, God will use you and me to warn and to speak truth to others and he will use others to warn and speak truth to us. It’s here…. there is vulnerability.</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It is risky to speak truth or to warn another person. </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There is the risk of being misunderstood.</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It’s also risky to receive truthful input from another. </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Because in receiving you give another access to your life.</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This is why the quality of our relationship with one another is so important.</w:t>
      </w:r>
    </w:p>
    <w:p w:rsidR="008A4C0C" w:rsidRDefault="008A4C0C" w:rsidP="006B6759">
      <w:pPr>
        <w:rPr>
          <w:rStyle w:val="class2"/>
          <w:rFonts w:ascii="Calibri" w:eastAsia="Batang" w:hAnsi="Calibri" w:cs="Arial"/>
          <w:sz w:val="28"/>
          <w:szCs w:val="28"/>
        </w:rPr>
      </w:pPr>
      <w:r w:rsidRPr="00FB7925">
        <w:rPr>
          <w:rStyle w:val="class2"/>
          <w:rFonts w:ascii="Calibri" w:eastAsia="Batang" w:hAnsi="Calibri" w:cs="Arial"/>
          <w:sz w:val="28"/>
          <w:szCs w:val="28"/>
          <w:highlight w:val="yellow"/>
          <w:u w:val="single"/>
        </w:rPr>
        <w:t>Proverbs 27:6</w:t>
      </w:r>
      <w:r w:rsidRPr="00FB7925">
        <w:rPr>
          <w:rStyle w:val="class2"/>
          <w:rFonts w:ascii="Calibri" w:eastAsia="Batang" w:hAnsi="Calibri" w:cs="Arial"/>
          <w:sz w:val="28"/>
          <w:szCs w:val="28"/>
          <w:highlight w:val="yellow"/>
        </w:rPr>
        <w:t xml:space="preserve"> says: </w:t>
      </w:r>
      <w:r w:rsidRPr="00FB7925">
        <w:rPr>
          <w:rStyle w:val="class2"/>
          <w:rFonts w:ascii="Calibri" w:eastAsia="Batang" w:hAnsi="Calibri" w:cs="Arial"/>
          <w:i/>
          <w:sz w:val="28"/>
          <w:szCs w:val="28"/>
          <w:highlight w:val="yellow"/>
        </w:rPr>
        <w:t>Wounds from a friend can be trusted, but an enemy multiplies kisses.</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Who but a friend speaks the truth in love? Even when that truth is hard to hear!</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Who, but our brothers and sisters in Jesus, help us along in our walk of faith – by teaching and by warning?</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Teaching and admonishing one another is how God grows us spiritually and morally and ethically.  Yes, God does speak directly into our lives, by his Word and by the Holy Spirit. </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And in addition, God often chooses to speak to us through our brothers and sisters in Jesus.</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 xml:space="preserve">This can only work and works as God intends, when each of us lives by the Spirit, is led by the Spirit and keeps in step with the Spirit. </w:t>
      </w: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Otherwise we are at risk of speaking when we shouldn’t or not speaking when we should and rejecting when we should receive or receiving  without discerning.</w:t>
      </w:r>
    </w:p>
    <w:p w:rsidR="008A4C0C" w:rsidRDefault="008A4C0C" w:rsidP="006B6759">
      <w:pPr>
        <w:rPr>
          <w:rStyle w:val="class2"/>
          <w:rFonts w:ascii="Calibri" w:eastAsia="Batang" w:hAnsi="Calibri" w:cs="Arial"/>
          <w:sz w:val="28"/>
          <w:szCs w:val="28"/>
        </w:rPr>
      </w:pPr>
    </w:p>
    <w:p w:rsidR="008A4C0C" w:rsidRDefault="008A4C0C" w:rsidP="006B6759">
      <w:pPr>
        <w:rPr>
          <w:rStyle w:val="class2"/>
          <w:rFonts w:ascii="Calibri" w:eastAsia="Batang" w:hAnsi="Calibri" w:cs="Arial"/>
          <w:sz w:val="28"/>
          <w:szCs w:val="28"/>
        </w:rPr>
      </w:pPr>
      <w:r>
        <w:rPr>
          <w:rStyle w:val="class2"/>
          <w:rFonts w:ascii="Calibri" w:eastAsia="Batang" w:hAnsi="Calibri" w:cs="Arial"/>
          <w:sz w:val="28"/>
          <w:szCs w:val="28"/>
        </w:rPr>
        <w:t>Because the third activity of singing is addressed in the next one another command – we’ll address it there.</w:t>
      </w:r>
    </w:p>
    <w:p w:rsidR="008A4C0C" w:rsidRDefault="008A4C0C" w:rsidP="006B6759">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sidRPr="00FB7925">
        <w:rPr>
          <w:rFonts w:eastAsia="Batang"/>
          <w:b/>
          <w:bCs/>
          <w:sz w:val="28"/>
          <w:szCs w:val="28"/>
          <w:highlight w:val="yellow"/>
        </w:rPr>
        <w:t>Submit to one another</w:t>
      </w:r>
      <w:r w:rsidRPr="00FB7925">
        <w:rPr>
          <w:rFonts w:eastAsia="Batang"/>
          <w:i/>
          <w:sz w:val="28"/>
          <w:szCs w:val="28"/>
          <w:highlight w:val="yellow"/>
        </w:rPr>
        <w:t xml:space="preserve"> out of reverence for Christ.</w:t>
      </w:r>
      <w:r w:rsidRPr="00FB7925">
        <w:rPr>
          <w:rFonts w:eastAsia="Batang"/>
          <w:sz w:val="28"/>
          <w:szCs w:val="28"/>
          <w:highlight w:val="yellow"/>
        </w:rPr>
        <w:t xml:space="preserve"> </w:t>
      </w:r>
      <w:r w:rsidRPr="00FB7925">
        <w:rPr>
          <w:rStyle w:val="class2"/>
          <w:rFonts w:ascii="Calibri" w:eastAsia="Batang" w:hAnsi="Calibri" w:cs="Arial"/>
          <w:sz w:val="28"/>
          <w:szCs w:val="28"/>
          <w:highlight w:val="yellow"/>
        </w:rPr>
        <w:t>(</w:t>
      </w:r>
      <w:hyperlink r:id="rId12" w:tgtFrame="_blank" w:history="1">
        <w:r w:rsidRPr="00FB7925">
          <w:rPr>
            <w:rStyle w:val="class2"/>
            <w:rFonts w:ascii="Calibri" w:eastAsia="Batang" w:hAnsi="Calibri" w:cs="Arial"/>
            <w:sz w:val="28"/>
            <w:szCs w:val="28"/>
            <w:highlight w:val="yellow"/>
          </w:rPr>
          <w:t>Ephesians 5:21</w:t>
        </w:r>
      </w:hyperlink>
      <w:r w:rsidRPr="00FB7925">
        <w:rPr>
          <w:rStyle w:val="class2"/>
          <w:rFonts w:ascii="Calibri" w:eastAsia="Batang" w:hAnsi="Calibri" w:cs="Arial"/>
          <w:sz w:val="28"/>
          <w:szCs w:val="28"/>
          <w:highlight w:val="yellow"/>
        </w:rPr>
        <w:t>)</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This verse tells us how we best can receive teaching and warning from one another.</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The larger context of this verse is most important. We need to go back to verse 17.</w:t>
      </w:r>
    </w:p>
    <w:p w:rsidR="008A4C0C" w:rsidRDefault="008A4C0C">
      <w:pPr>
        <w:rPr>
          <w:rStyle w:val="class2"/>
          <w:rFonts w:ascii="Calibri" w:eastAsia="Batang" w:hAnsi="Calibri" w:cs="Arial"/>
          <w:sz w:val="28"/>
          <w:szCs w:val="28"/>
        </w:rPr>
      </w:pPr>
      <w:r w:rsidRPr="002B5CE6">
        <w:rPr>
          <w:rStyle w:val="class2"/>
          <w:rFonts w:ascii="Calibri" w:eastAsia="Batang" w:hAnsi="Calibri" w:cs="Arial"/>
          <w:sz w:val="28"/>
          <w:szCs w:val="28"/>
          <w:u w:val="single"/>
        </w:rPr>
        <w:t>v.17</w:t>
      </w:r>
      <w:r>
        <w:rPr>
          <w:rStyle w:val="class2"/>
          <w:rFonts w:ascii="Calibri" w:eastAsia="Batang" w:hAnsi="Calibri" w:cs="Arial"/>
          <w:sz w:val="28"/>
          <w:szCs w:val="28"/>
        </w:rPr>
        <w:t xml:space="preserve"> – </w:t>
      </w:r>
      <w:r w:rsidRPr="002B5CE6">
        <w:rPr>
          <w:rStyle w:val="class2"/>
          <w:rFonts w:ascii="Calibri" w:eastAsia="Batang" w:hAnsi="Calibri" w:cs="Arial"/>
          <w:i/>
          <w:sz w:val="28"/>
          <w:szCs w:val="28"/>
        </w:rPr>
        <w:t>Therefore…</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Remember – therefore means that the writer is about to tell us how the truth is to be applied.</w:t>
      </w:r>
    </w:p>
    <w:p w:rsidR="008A4C0C" w:rsidRDefault="008A4C0C">
      <w:pPr>
        <w:rPr>
          <w:rStyle w:val="class2"/>
          <w:rFonts w:ascii="Calibri" w:eastAsia="Batang" w:hAnsi="Calibri" w:cs="Arial"/>
          <w:sz w:val="28"/>
          <w:szCs w:val="28"/>
          <w:u w:val="single"/>
        </w:rPr>
      </w:pPr>
    </w:p>
    <w:p w:rsidR="008A4C0C" w:rsidRDefault="008A4C0C">
      <w:pPr>
        <w:rPr>
          <w:rStyle w:val="class2"/>
          <w:rFonts w:ascii="Calibri" w:eastAsia="Batang" w:hAnsi="Calibri" w:cs="Arial"/>
          <w:sz w:val="28"/>
          <w:szCs w:val="28"/>
        </w:rPr>
      </w:pPr>
      <w:r w:rsidRPr="002B5CE6">
        <w:rPr>
          <w:rStyle w:val="class2"/>
          <w:rFonts w:ascii="Calibri" w:eastAsia="Batang" w:hAnsi="Calibri" w:cs="Arial"/>
          <w:sz w:val="28"/>
          <w:szCs w:val="28"/>
          <w:u w:val="single"/>
        </w:rPr>
        <w:t>v.17</w:t>
      </w:r>
      <w:r>
        <w:rPr>
          <w:rStyle w:val="class2"/>
          <w:rFonts w:ascii="Calibri" w:eastAsia="Batang" w:hAnsi="Calibri" w:cs="Arial"/>
          <w:sz w:val="28"/>
          <w:szCs w:val="28"/>
        </w:rPr>
        <w:t xml:space="preserve"> - </w:t>
      </w:r>
      <w:r w:rsidRPr="002B5CE6">
        <w:rPr>
          <w:rStyle w:val="class2"/>
          <w:rFonts w:ascii="Calibri" w:eastAsia="Batang" w:hAnsi="Calibri" w:cs="Arial"/>
          <w:i/>
          <w:sz w:val="28"/>
          <w:szCs w:val="28"/>
        </w:rPr>
        <w:t>…do not be foolish…</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Foolish about what? </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From 4:17 and onward, this letter has been speaking about:</w:t>
      </w:r>
    </w:p>
    <w:p w:rsidR="008A4C0C" w:rsidRDefault="008A4C0C" w:rsidP="00EB34CC">
      <w:pPr>
        <w:ind w:firstLine="720"/>
        <w:rPr>
          <w:rStyle w:val="class2"/>
          <w:rFonts w:ascii="Calibri" w:eastAsia="Batang" w:hAnsi="Calibri" w:cs="Arial"/>
          <w:sz w:val="28"/>
          <w:szCs w:val="28"/>
        </w:rPr>
      </w:pPr>
      <w:r>
        <w:rPr>
          <w:rStyle w:val="class2"/>
          <w:rFonts w:ascii="Calibri" w:eastAsia="Batang" w:hAnsi="Calibri" w:cs="Arial"/>
          <w:sz w:val="28"/>
          <w:szCs w:val="28"/>
        </w:rPr>
        <w:t xml:space="preserve"> the old and the new nature</w:t>
      </w:r>
    </w:p>
    <w:p w:rsidR="008A4C0C" w:rsidRDefault="008A4C0C" w:rsidP="00CF1946">
      <w:pPr>
        <w:ind w:firstLine="720"/>
        <w:rPr>
          <w:rStyle w:val="class2"/>
          <w:rFonts w:ascii="Calibri" w:eastAsia="Batang" w:hAnsi="Calibri" w:cs="Arial"/>
          <w:sz w:val="28"/>
          <w:szCs w:val="28"/>
        </w:rPr>
      </w:pPr>
      <w:r>
        <w:rPr>
          <w:rStyle w:val="class2"/>
          <w:rFonts w:ascii="Calibri" w:eastAsia="Batang" w:hAnsi="Calibri" w:cs="Arial"/>
          <w:sz w:val="28"/>
          <w:szCs w:val="28"/>
        </w:rPr>
        <w:t>the specifics of putting off and putting on - the clothing of the old and the new nature</w:t>
      </w:r>
    </w:p>
    <w:p w:rsidR="008A4C0C" w:rsidRDefault="008A4C0C" w:rsidP="00EB34CC">
      <w:pPr>
        <w:ind w:firstLine="720"/>
        <w:rPr>
          <w:rStyle w:val="class2"/>
          <w:rFonts w:ascii="Calibri" w:eastAsia="Batang" w:hAnsi="Calibri" w:cs="Arial"/>
          <w:sz w:val="28"/>
          <w:szCs w:val="28"/>
        </w:rPr>
      </w:pPr>
      <w:r>
        <w:rPr>
          <w:rStyle w:val="class2"/>
          <w:rFonts w:ascii="Calibri" w:eastAsia="Batang" w:hAnsi="Calibri" w:cs="Arial"/>
          <w:sz w:val="28"/>
          <w:szCs w:val="28"/>
        </w:rPr>
        <w:t>the difference between darkness and light</w:t>
      </w:r>
    </w:p>
    <w:p w:rsidR="008A4C0C" w:rsidRDefault="008A4C0C" w:rsidP="00D24B0A">
      <w:pPr>
        <w:rPr>
          <w:rStyle w:val="class2"/>
          <w:rFonts w:ascii="Calibri" w:eastAsia="Batang" w:hAnsi="Calibri" w:cs="Arial"/>
          <w:sz w:val="28"/>
          <w:szCs w:val="28"/>
        </w:rPr>
      </w:pPr>
    </w:p>
    <w:p w:rsidR="008A4C0C" w:rsidRDefault="008A4C0C" w:rsidP="00D24B0A">
      <w:pPr>
        <w:rPr>
          <w:rStyle w:val="class2"/>
          <w:rFonts w:ascii="Calibri" w:eastAsia="Batang" w:hAnsi="Calibri" w:cs="Arial"/>
          <w:sz w:val="28"/>
          <w:szCs w:val="28"/>
        </w:rPr>
      </w:pPr>
      <w:r>
        <w:rPr>
          <w:rStyle w:val="class2"/>
          <w:rFonts w:ascii="Calibri" w:eastAsia="Batang" w:hAnsi="Calibri" w:cs="Arial"/>
          <w:sz w:val="28"/>
          <w:szCs w:val="28"/>
        </w:rPr>
        <w:lastRenderedPageBreak/>
        <w:t>The truth of who we become when we receive and believe in Jesus is staggering.</w:t>
      </w:r>
    </w:p>
    <w:p w:rsidR="008A4C0C" w:rsidRDefault="008A4C0C" w:rsidP="00D24B0A">
      <w:pPr>
        <w:rPr>
          <w:rStyle w:val="class2"/>
          <w:rFonts w:ascii="Calibri" w:eastAsia="Batang" w:hAnsi="Calibri" w:cs="Arial"/>
          <w:sz w:val="28"/>
          <w:szCs w:val="28"/>
        </w:rPr>
      </w:pPr>
      <w:r>
        <w:rPr>
          <w:rStyle w:val="class2"/>
          <w:rFonts w:ascii="Calibri" w:eastAsia="Batang" w:hAnsi="Calibri" w:cs="Arial"/>
          <w:sz w:val="28"/>
          <w:szCs w:val="28"/>
        </w:rPr>
        <w:t>Because the old has gone and the new has come we are not to foolishly give ground in our life for old habits to continue. It is not business as usual when Jesus enters our life.</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sidRPr="002B5CE6">
        <w:rPr>
          <w:rStyle w:val="class2"/>
          <w:rFonts w:ascii="Calibri" w:eastAsia="Batang" w:hAnsi="Calibri" w:cs="Arial"/>
          <w:sz w:val="28"/>
          <w:szCs w:val="28"/>
          <w:u w:val="single"/>
        </w:rPr>
        <w:t>v.17</w:t>
      </w:r>
      <w:r>
        <w:rPr>
          <w:rStyle w:val="class2"/>
          <w:rFonts w:ascii="Calibri" w:eastAsia="Batang" w:hAnsi="Calibri" w:cs="Arial"/>
          <w:sz w:val="28"/>
          <w:szCs w:val="28"/>
        </w:rPr>
        <w:t xml:space="preserve"> - </w:t>
      </w:r>
      <w:r w:rsidRPr="002B5CE6">
        <w:rPr>
          <w:rStyle w:val="class2"/>
          <w:rFonts w:ascii="Calibri" w:eastAsia="Batang" w:hAnsi="Calibri" w:cs="Arial"/>
          <w:i/>
          <w:sz w:val="28"/>
          <w:szCs w:val="28"/>
        </w:rPr>
        <w:t>…but understand what the Lord’s will is.</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The teaching in this letter and the application of the truth is all about how God wants us to now live in light of the new person we have become. What is the Lord’s will for us?</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sidRPr="002B5CE6">
        <w:rPr>
          <w:rStyle w:val="class2"/>
          <w:rFonts w:ascii="Calibri" w:eastAsia="Batang" w:hAnsi="Calibri" w:cs="Arial"/>
          <w:sz w:val="28"/>
          <w:szCs w:val="28"/>
          <w:u w:val="single"/>
        </w:rPr>
        <w:t>v.18</w:t>
      </w:r>
      <w:r>
        <w:rPr>
          <w:rStyle w:val="class2"/>
          <w:rFonts w:ascii="Calibri" w:eastAsia="Batang" w:hAnsi="Calibri" w:cs="Arial"/>
          <w:sz w:val="28"/>
          <w:szCs w:val="28"/>
        </w:rPr>
        <w:t xml:space="preserve"> – </w:t>
      </w:r>
      <w:r w:rsidRPr="00300736">
        <w:rPr>
          <w:rStyle w:val="class2"/>
          <w:rFonts w:ascii="Calibri" w:eastAsia="Batang" w:hAnsi="Calibri" w:cs="Arial"/>
          <w:i/>
          <w:sz w:val="28"/>
          <w:szCs w:val="28"/>
        </w:rPr>
        <w:t>do not get drunk on wine, which leads to debauchery. Instead, be filled with the Spirit</w:t>
      </w:r>
      <w:r>
        <w:rPr>
          <w:rStyle w:val="class2"/>
          <w:rFonts w:ascii="Calibri" w:eastAsia="Batang" w:hAnsi="Calibri" w:cs="Arial"/>
          <w:sz w:val="28"/>
          <w:szCs w:val="28"/>
        </w:rPr>
        <w:t>.</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This verse tells us that we choose what or who controls us.</w:t>
      </w:r>
    </w:p>
    <w:p w:rsidR="008A4C0C" w:rsidRDefault="008A4C0C">
      <w:pPr>
        <w:rPr>
          <w:rStyle w:val="class2"/>
          <w:rFonts w:ascii="Calibri" w:eastAsia="Batang" w:hAnsi="Calibri" w:cs="Arial"/>
          <w:sz w:val="28"/>
          <w:szCs w:val="28"/>
        </w:rPr>
      </w:pPr>
      <w:r w:rsidRPr="00E415D4">
        <w:rPr>
          <w:rStyle w:val="class2"/>
          <w:rFonts w:ascii="Calibri" w:eastAsia="Batang" w:hAnsi="Calibri" w:cs="Arial"/>
          <w:sz w:val="28"/>
          <w:szCs w:val="28"/>
          <w:highlight w:val="yellow"/>
        </w:rPr>
        <w:t>Yes, we choose</w:t>
      </w:r>
      <w:r>
        <w:rPr>
          <w:rStyle w:val="class2"/>
          <w:rFonts w:ascii="Calibri" w:eastAsia="Batang" w:hAnsi="Calibri" w:cs="Arial"/>
          <w:sz w:val="28"/>
          <w:szCs w:val="28"/>
        </w:rPr>
        <w:t>. We are not helpless pawns.</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Do you know how we know that?</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Because God’s says to us in v.18 – </w:t>
      </w:r>
      <w:r w:rsidRPr="002B5CE6">
        <w:rPr>
          <w:rStyle w:val="class2"/>
          <w:rFonts w:ascii="Calibri" w:eastAsia="Batang" w:hAnsi="Calibri" w:cs="Arial"/>
          <w:i/>
          <w:sz w:val="28"/>
          <w:szCs w:val="28"/>
        </w:rPr>
        <w:t>do not…instead, be…</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Wine is not the only controlling agent that has influence on a person – we all know there are others. These other control agents enable and empower our old nature. And they do enslave us. </w:t>
      </w:r>
      <w:r w:rsidRPr="00E415D4">
        <w:rPr>
          <w:rStyle w:val="class2"/>
          <w:rFonts w:ascii="Calibri" w:eastAsia="Batang" w:hAnsi="Calibri" w:cs="Arial"/>
          <w:sz w:val="28"/>
          <w:szCs w:val="28"/>
          <w:highlight w:val="yellow"/>
          <w:u w:val="single"/>
        </w:rPr>
        <w:t>2 Peter 2:19b</w:t>
      </w:r>
      <w:r w:rsidRPr="00E415D4">
        <w:rPr>
          <w:rStyle w:val="class2"/>
          <w:rFonts w:ascii="Calibri" w:eastAsia="Batang" w:hAnsi="Calibri" w:cs="Arial"/>
          <w:sz w:val="28"/>
          <w:szCs w:val="28"/>
          <w:highlight w:val="yellow"/>
        </w:rPr>
        <w:t xml:space="preserve"> – </w:t>
      </w:r>
      <w:r w:rsidR="00E415D4" w:rsidRPr="00E415D4">
        <w:rPr>
          <w:rStyle w:val="class2"/>
          <w:rFonts w:ascii="Calibri" w:eastAsia="Batang" w:hAnsi="Calibri" w:cs="Arial"/>
          <w:i/>
          <w:sz w:val="28"/>
          <w:szCs w:val="28"/>
          <w:highlight w:val="yellow"/>
        </w:rPr>
        <w:t>people are</w:t>
      </w:r>
      <w:r w:rsidRPr="00E415D4">
        <w:rPr>
          <w:rStyle w:val="class2"/>
          <w:rFonts w:ascii="Calibri" w:eastAsia="Batang" w:hAnsi="Calibri" w:cs="Arial"/>
          <w:i/>
          <w:sz w:val="28"/>
          <w:szCs w:val="28"/>
          <w:highlight w:val="yellow"/>
        </w:rPr>
        <w:t xml:space="preserve"> slave</w:t>
      </w:r>
      <w:r w:rsidR="00E415D4" w:rsidRPr="00E415D4">
        <w:rPr>
          <w:rStyle w:val="class2"/>
          <w:rFonts w:ascii="Calibri" w:eastAsia="Batang" w:hAnsi="Calibri" w:cs="Arial"/>
          <w:i/>
          <w:sz w:val="28"/>
          <w:szCs w:val="28"/>
          <w:highlight w:val="yellow"/>
        </w:rPr>
        <w:t>s to whatever has mastered them</w:t>
      </w:r>
      <w:r w:rsidRPr="00E415D4">
        <w:rPr>
          <w:rStyle w:val="class2"/>
          <w:rFonts w:ascii="Calibri" w:eastAsia="Batang" w:hAnsi="Calibri" w:cs="Arial"/>
          <w:i/>
          <w:sz w:val="28"/>
          <w:szCs w:val="28"/>
          <w:highlight w:val="yellow"/>
        </w:rPr>
        <w:t>.</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And the good news regarding Jesus is that a slave can be set free!!!!</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We can’t free ourselves but Jesus can – and he does.</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When a pers</w:t>
      </w:r>
      <w:r w:rsidR="00E415D4">
        <w:rPr>
          <w:rStyle w:val="class2"/>
          <w:rFonts w:ascii="Calibri" w:eastAsia="Batang" w:hAnsi="Calibri" w:cs="Arial"/>
          <w:sz w:val="28"/>
          <w:szCs w:val="28"/>
        </w:rPr>
        <w:t>on receives and believes in him</w:t>
      </w:r>
      <w:r>
        <w:rPr>
          <w:rStyle w:val="class2"/>
          <w:rFonts w:ascii="Calibri" w:eastAsia="Batang" w:hAnsi="Calibri" w:cs="Arial"/>
          <w:sz w:val="28"/>
          <w:szCs w:val="28"/>
        </w:rPr>
        <w:t>, God causes a new nature to be born in them.</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There is only one agent that can enable and empower our new nature – God’s Holy Spirit. </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And God says to those who follow Jesus: this is my will for you when it comes to living as a new person with a new way of life – be filled with my Spirit.</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While it is an obvious question, for the sake of emphasis let me still ask it: what does it mean to be filled?  </w:t>
      </w:r>
      <w:r w:rsidRPr="00A13EEC">
        <w:rPr>
          <w:rStyle w:val="class2"/>
          <w:rFonts w:ascii="Calibri" w:eastAsia="Batang" w:hAnsi="Calibri" w:cs="Arial"/>
          <w:b/>
          <w:sz w:val="28"/>
          <w:szCs w:val="28"/>
          <w:highlight w:val="yellow"/>
        </w:rPr>
        <w:t>Illustration</w:t>
      </w:r>
      <w:r w:rsidRPr="00A13EEC">
        <w:rPr>
          <w:rStyle w:val="class2"/>
          <w:rFonts w:ascii="Calibri" w:eastAsia="Batang" w:hAnsi="Calibri" w:cs="Arial"/>
          <w:sz w:val="28"/>
          <w:szCs w:val="28"/>
          <w:highlight w:val="yellow"/>
        </w:rPr>
        <w:t>: pour water into a glass.</w:t>
      </w:r>
      <w:r>
        <w:rPr>
          <w:rStyle w:val="class2"/>
          <w:rFonts w:ascii="Calibri" w:eastAsia="Batang" w:hAnsi="Calibri" w:cs="Arial"/>
          <w:sz w:val="28"/>
          <w:szCs w:val="28"/>
        </w:rPr>
        <w:t xml:space="preserve"> </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Stop several times and ask: is the glass filled yet?</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The glass is filled when there is water in every part of it. And so it is with our lives.</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The tense of this word “be filled” in the original language tells us that being filled with the Spirit is not a one-time event, but is to be an on-going reality. </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 xml:space="preserve">God’s will for us is that we would continually and constantly be filled with his Spirit. </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So how do we do that?</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This passage tells us of two ways.</w:t>
      </w:r>
    </w:p>
    <w:p w:rsidR="008A4C0C" w:rsidRDefault="008A4C0C">
      <w:pPr>
        <w:rPr>
          <w:rStyle w:val="class2"/>
          <w:rFonts w:ascii="Calibri" w:eastAsia="Batang" w:hAnsi="Calibri" w:cs="Arial"/>
          <w:sz w:val="28"/>
          <w:szCs w:val="28"/>
        </w:rPr>
      </w:pPr>
    </w:p>
    <w:p w:rsidR="008A4C0C" w:rsidRDefault="008A4C0C">
      <w:pPr>
        <w:rPr>
          <w:rStyle w:val="class2"/>
          <w:rFonts w:ascii="Calibri" w:eastAsia="Batang" w:hAnsi="Calibri" w:cs="Arial"/>
          <w:sz w:val="28"/>
          <w:szCs w:val="28"/>
        </w:rPr>
      </w:pPr>
      <w:r w:rsidRPr="004913F4">
        <w:rPr>
          <w:rStyle w:val="class2"/>
          <w:rFonts w:ascii="Calibri" w:eastAsia="Batang" w:hAnsi="Calibri" w:cs="Arial"/>
          <w:sz w:val="28"/>
          <w:szCs w:val="28"/>
          <w:u w:val="single"/>
        </w:rPr>
        <w:t>v.19-20</w:t>
      </w:r>
      <w:r>
        <w:rPr>
          <w:rStyle w:val="class2"/>
          <w:rFonts w:ascii="Calibri" w:eastAsia="Batang" w:hAnsi="Calibri" w:cs="Arial"/>
          <w:sz w:val="28"/>
          <w:szCs w:val="28"/>
        </w:rPr>
        <w:t>.</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t>This verse expresses similar truth to the verse we just considered in Colossians.</w:t>
      </w:r>
    </w:p>
    <w:p w:rsidR="008A4C0C" w:rsidRDefault="008A4C0C">
      <w:pPr>
        <w:rPr>
          <w:rStyle w:val="class2"/>
          <w:rFonts w:ascii="Calibri" w:eastAsia="Batang" w:hAnsi="Calibri" w:cs="Arial"/>
          <w:sz w:val="28"/>
          <w:szCs w:val="28"/>
        </w:rPr>
      </w:pPr>
      <w:r>
        <w:rPr>
          <w:rStyle w:val="class2"/>
          <w:rFonts w:ascii="Calibri" w:eastAsia="Batang" w:hAnsi="Calibri" w:cs="Arial"/>
          <w:sz w:val="28"/>
          <w:szCs w:val="28"/>
        </w:rPr>
        <w:lastRenderedPageBreak/>
        <w:t xml:space="preserve">One of the ways we are to keep our lives filled with the Spirit is by speaking to one another in </w:t>
      </w:r>
      <w:r w:rsidRPr="00A13EEC">
        <w:rPr>
          <w:rStyle w:val="class2"/>
          <w:rFonts w:ascii="Calibri" w:eastAsia="Batang" w:hAnsi="Calibri" w:cs="Arial"/>
          <w:sz w:val="28"/>
          <w:szCs w:val="28"/>
          <w:highlight w:val="yellow"/>
        </w:rPr>
        <w:t>psalms, hymns and spiritual songs</w:t>
      </w:r>
      <w:r>
        <w:rPr>
          <w:rStyle w:val="class2"/>
          <w:rFonts w:ascii="Calibri" w:eastAsia="Batang" w:hAnsi="Calibri" w:cs="Arial"/>
          <w:sz w:val="28"/>
          <w:szCs w:val="28"/>
        </w:rPr>
        <w:t>.  Had you ever considered that corporate worship is one of the ways to keep the presence of God’s Spirit strong in your life?</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This is why it is so important when it comes to our worship in song, that in addition to our songs being God-focused – speaking of who God is and what he has done – that our songs also are rock solid in the truth they express. </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Our songs are to lift the eyes of our heart to the Lord and give us words to express our thanks and our gratitude to God.</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We are told of a second way by which we can keep our lives filled with the Spirit.</w:t>
      </w:r>
    </w:p>
    <w:p w:rsidR="008A4C0C" w:rsidRDefault="008A4C0C" w:rsidP="00566798">
      <w:pPr>
        <w:rPr>
          <w:rStyle w:val="class2"/>
          <w:rFonts w:ascii="Calibri" w:eastAsia="Batang" w:hAnsi="Calibri" w:cs="Arial"/>
          <w:sz w:val="28"/>
          <w:szCs w:val="28"/>
        </w:rPr>
      </w:pPr>
      <w:r w:rsidRPr="006250D8">
        <w:rPr>
          <w:rStyle w:val="class2"/>
          <w:rFonts w:ascii="Calibri" w:eastAsia="Batang" w:hAnsi="Calibri" w:cs="Arial"/>
          <w:sz w:val="28"/>
          <w:szCs w:val="28"/>
          <w:u w:val="single"/>
        </w:rPr>
        <w:t>v.21</w:t>
      </w:r>
      <w:r>
        <w:rPr>
          <w:rStyle w:val="class2"/>
          <w:rFonts w:ascii="Calibri" w:eastAsia="Batang" w:hAnsi="Calibri" w:cs="Arial"/>
          <w:sz w:val="28"/>
          <w:szCs w:val="28"/>
        </w:rPr>
        <w:t xml:space="preserve"> – submit to one another out of reverence for Christ.</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When we are born of the Spirit we are given a new nature that is like the nature of Jesus.</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Submission to his Father defined Jesus.</w:t>
      </w:r>
    </w:p>
    <w:p w:rsidR="008A4C0C" w:rsidRDefault="008A4C0C" w:rsidP="00566798">
      <w:pPr>
        <w:rPr>
          <w:rStyle w:val="class2"/>
          <w:rFonts w:ascii="Calibri" w:eastAsia="Batang" w:hAnsi="Calibri" w:cs="Arial"/>
          <w:sz w:val="28"/>
          <w:szCs w:val="28"/>
        </w:rPr>
      </w:pPr>
      <w:r w:rsidRPr="00D24B0A">
        <w:rPr>
          <w:rStyle w:val="class2"/>
          <w:rFonts w:ascii="Calibri" w:eastAsia="Batang" w:hAnsi="Calibri" w:cs="Arial"/>
          <w:b/>
          <w:i/>
          <w:sz w:val="28"/>
          <w:szCs w:val="28"/>
        </w:rPr>
        <w:t>Not my will but yours be done</w:t>
      </w:r>
      <w:r>
        <w:rPr>
          <w:rStyle w:val="class2"/>
          <w:rFonts w:ascii="Calibri" w:eastAsia="Batang" w:hAnsi="Calibri" w:cs="Arial"/>
          <w:sz w:val="28"/>
          <w:szCs w:val="28"/>
        </w:rPr>
        <w:t xml:space="preserve"> – was not a one-time prayer spoken in the Garden of Gethsemane. It was how Jesus lived every day.</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In order to keep our lives full of the Spirit, we are told to submit to one another. </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Did you ever consider that submission is a key way to keep the presence of God’s Spirit strong in your life?</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This verse has no qualifiers regarding age, sex, social standing, ethnicity, etc. </w:t>
      </w:r>
    </w:p>
    <w:p w:rsidR="008A4C0C" w:rsidRDefault="008A4C0C" w:rsidP="00566798">
      <w:pPr>
        <w:rPr>
          <w:rStyle w:val="class2"/>
          <w:rFonts w:ascii="Calibri" w:eastAsia="Batang" w:hAnsi="Calibri" w:cs="Arial"/>
          <w:sz w:val="28"/>
          <w:szCs w:val="28"/>
        </w:rPr>
      </w:pPr>
      <w:r w:rsidRPr="00A13EEC">
        <w:rPr>
          <w:rStyle w:val="class2"/>
          <w:rFonts w:ascii="Calibri" w:eastAsia="Batang" w:hAnsi="Calibri" w:cs="Arial"/>
          <w:sz w:val="28"/>
          <w:szCs w:val="28"/>
          <w:highlight w:val="yellow"/>
        </w:rPr>
        <w:t>Mutual submission is what distinguishes life in God’s kingdom and life in Christ’s church.</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It is what enables us to live peaceably with one another.</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It’s what allows the grace of humility and the spirit of servant-hood to grow in us.</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It is what draws God’s Spirit to manifest his presence among us.</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The filling of the Spirit enables us to submit to one another.</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And the act of submitting to one another, keeps the Spirit’s fullness within us.</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Life in God’s kingdom will often feel </w:t>
      </w:r>
      <w:r w:rsidRPr="00A13EEC">
        <w:rPr>
          <w:rStyle w:val="class2"/>
          <w:rFonts w:ascii="Calibri" w:eastAsia="Batang" w:hAnsi="Calibri" w:cs="Arial"/>
          <w:sz w:val="28"/>
          <w:szCs w:val="28"/>
          <w:highlight w:val="yellow"/>
        </w:rPr>
        <w:t>upside down.</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But it’s actually life without God that is upside down.</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When we set out to follow Jesus we are learning to live right side up.</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And the reason why we choose to submit to one another?</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Look at </w:t>
      </w:r>
      <w:r w:rsidRPr="00BB20BD">
        <w:rPr>
          <w:rStyle w:val="class2"/>
          <w:rFonts w:ascii="Calibri" w:eastAsia="Batang" w:hAnsi="Calibri" w:cs="Arial"/>
          <w:sz w:val="28"/>
          <w:szCs w:val="28"/>
          <w:u w:val="single"/>
        </w:rPr>
        <w:t>v.21</w:t>
      </w:r>
      <w:r>
        <w:rPr>
          <w:rStyle w:val="class2"/>
          <w:rFonts w:ascii="Calibri" w:eastAsia="Batang" w:hAnsi="Calibri" w:cs="Arial"/>
          <w:sz w:val="28"/>
          <w:szCs w:val="28"/>
        </w:rPr>
        <w:t xml:space="preserve"> again. Because of Jesus.</w:t>
      </w:r>
    </w:p>
    <w:p w:rsidR="008A4C0C" w:rsidRDefault="008A4C0C" w:rsidP="00566798">
      <w:pPr>
        <w:rPr>
          <w:rStyle w:val="class2"/>
          <w:rFonts w:ascii="Calibri" w:eastAsia="Batang" w:hAnsi="Calibri" w:cs="Arial"/>
          <w:sz w:val="28"/>
          <w:szCs w:val="28"/>
        </w:rPr>
      </w:pP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 xml:space="preserve">Much of the conflict in our world is due to individuals demanding that </w:t>
      </w:r>
      <w:proofErr w:type="spellStart"/>
      <w:r>
        <w:rPr>
          <w:rStyle w:val="class2"/>
          <w:rFonts w:ascii="Calibri" w:eastAsia="Batang" w:hAnsi="Calibri" w:cs="Arial"/>
          <w:sz w:val="28"/>
          <w:szCs w:val="28"/>
        </w:rPr>
        <w:t>their</w:t>
      </w:r>
      <w:proofErr w:type="spellEnd"/>
      <w:r>
        <w:rPr>
          <w:rStyle w:val="class2"/>
          <w:rFonts w:ascii="Calibri" w:eastAsia="Batang" w:hAnsi="Calibri" w:cs="Arial"/>
          <w:sz w:val="28"/>
          <w:szCs w:val="28"/>
        </w:rPr>
        <w:t xml:space="preserve"> will be done.</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lastRenderedPageBreak/>
        <w:t xml:space="preserve">Without God in their life a person has to constantly look out for their own interests; to demand that others give them what they deserve; in order to build or to maintain the world they’ve carved out for themselves. </w:t>
      </w:r>
    </w:p>
    <w:p w:rsidR="008A4C0C" w:rsidRDefault="008A4C0C" w:rsidP="00566798">
      <w:pPr>
        <w:rPr>
          <w:rStyle w:val="class2"/>
          <w:rFonts w:ascii="Calibri" w:eastAsia="Batang" w:hAnsi="Calibri" w:cs="Arial"/>
          <w:sz w:val="28"/>
          <w:szCs w:val="28"/>
        </w:rPr>
      </w:pPr>
    </w:p>
    <w:p w:rsidR="008A4C0C" w:rsidRDefault="008A4C0C" w:rsidP="004453C9">
      <w:pPr>
        <w:rPr>
          <w:rStyle w:val="class2"/>
          <w:rFonts w:ascii="Calibri" w:eastAsia="Batang" w:hAnsi="Calibri" w:cs="Arial"/>
          <w:sz w:val="28"/>
          <w:szCs w:val="28"/>
        </w:rPr>
      </w:pPr>
      <w:r>
        <w:rPr>
          <w:rStyle w:val="class2"/>
          <w:rFonts w:ascii="Calibri" w:eastAsia="Batang" w:hAnsi="Calibri" w:cs="Arial"/>
          <w:sz w:val="28"/>
          <w:szCs w:val="28"/>
        </w:rPr>
        <w:t>When a person bows the knee to Jesus, they lay down all that selfish striving.</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They give up their kingdom for his.</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They lay down their aspirations to pursue after his good and perfect will.</w:t>
      </w:r>
    </w:p>
    <w:p w:rsidR="008A4C0C" w:rsidRDefault="008A4C0C" w:rsidP="00566798">
      <w:pPr>
        <w:rPr>
          <w:rStyle w:val="class2"/>
          <w:rFonts w:ascii="Calibri" w:eastAsia="Batang" w:hAnsi="Calibri" w:cs="Arial"/>
          <w:sz w:val="28"/>
          <w:szCs w:val="28"/>
        </w:rPr>
      </w:pPr>
      <w:r>
        <w:rPr>
          <w:rStyle w:val="class2"/>
          <w:rFonts w:ascii="Calibri" w:eastAsia="Batang" w:hAnsi="Calibri" w:cs="Arial"/>
          <w:sz w:val="28"/>
          <w:szCs w:val="28"/>
        </w:rPr>
        <w:t>They trust him to have their back, and their front and their side.</w:t>
      </w:r>
    </w:p>
    <w:p w:rsidR="008A4C0C" w:rsidRDefault="008A4C0C" w:rsidP="00566798">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The church in addition to being an outpost of heaven… is also a learning community.</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We are learning how to follow Jesus together.</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We are learning to be a community that lives by heaven’s rule and order.</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 xml:space="preserve">It is risky to submit to one another. </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 xml:space="preserve">It is risky to teach and admonish one another. </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But we took a far greater risk when we submitted to Jesus.</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If we can trust him with our life and eternal destiny, can we not trust him when it comes to his instructions on how we are to live together as his church?</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 xml:space="preserve">The practicing of these one another vulnerabilities is simply the outworking of our yes to Jesus. They are not options. </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They are how we live in Jesus’ church.</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It’s always been about community.</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 xml:space="preserve">The community of God the Father, God the Son and God the Spirit, who created us, who acted to rescue us, and who’ve invited us to live in fellowship with them through faith in Jesus. </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Do you remember what Jesus said when he prayed in the Garden of Gethsemane?</w:t>
      </w:r>
    </w:p>
    <w:p w:rsidR="008A4C0C" w:rsidRDefault="008A4C0C" w:rsidP="00CC383D">
      <w:pPr>
        <w:rPr>
          <w:rStyle w:val="class2"/>
          <w:rFonts w:ascii="Calibri" w:eastAsia="Batang" w:hAnsi="Calibri" w:cs="Arial"/>
          <w:i/>
          <w:sz w:val="28"/>
          <w:szCs w:val="28"/>
        </w:rPr>
      </w:pPr>
      <w:r w:rsidRPr="008B299F">
        <w:rPr>
          <w:rStyle w:val="class2"/>
          <w:rFonts w:ascii="Calibri" w:eastAsia="Batang" w:hAnsi="Calibri" w:cs="Arial"/>
          <w:sz w:val="28"/>
          <w:szCs w:val="28"/>
          <w:highlight w:val="yellow"/>
          <w:u w:val="single"/>
        </w:rPr>
        <w:t>John 17:20-23:</w:t>
      </w:r>
      <w:r>
        <w:rPr>
          <w:rStyle w:val="class2"/>
          <w:rFonts w:ascii="Calibri" w:eastAsia="Batang" w:hAnsi="Calibri" w:cs="Arial"/>
          <w:sz w:val="28"/>
          <w:szCs w:val="28"/>
        </w:rPr>
        <w:t xml:space="preserve"> </w:t>
      </w:r>
      <w:r w:rsidRPr="00E47C6F">
        <w:rPr>
          <w:rStyle w:val="class2"/>
          <w:rFonts w:ascii="Calibri" w:eastAsia="Batang" w:hAnsi="Calibri" w:cs="Arial"/>
          <w:i/>
          <w:sz w:val="28"/>
          <w:szCs w:val="28"/>
        </w:rPr>
        <w:t xml:space="preserve">I pray also for those who will believe in me through their message, that all of them may be one, Father, just as you are in me and I am in you. May they also be in us so that the world may believe that you have sent me. </w:t>
      </w:r>
    </w:p>
    <w:p w:rsidR="008A4C0C" w:rsidRDefault="008A4C0C" w:rsidP="00CC383D">
      <w:pPr>
        <w:rPr>
          <w:rStyle w:val="class2"/>
          <w:rFonts w:ascii="Calibri" w:eastAsia="Batang" w:hAnsi="Calibri" w:cs="Arial"/>
          <w:i/>
          <w:sz w:val="28"/>
          <w:szCs w:val="28"/>
        </w:rPr>
      </w:pPr>
    </w:p>
    <w:p w:rsidR="008A4C0C" w:rsidRDefault="008A4C0C" w:rsidP="00CC383D">
      <w:pPr>
        <w:rPr>
          <w:rStyle w:val="class2"/>
          <w:rFonts w:ascii="Calibri" w:eastAsia="Batang" w:hAnsi="Calibri" w:cs="Arial"/>
          <w:sz w:val="28"/>
          <w:szCs w:val="28"/>
        </w:rPr>
      </w:pPr>
      <w:r w:rsidRPr="00E47C6F">
        <w:rPr>
          <w:rStyle w:val="class2"/>
          <w:rFonts w:ascii="Calibri" w:eastAsia="Batang" w:hAnsi="Calibri" w:cs="Arial"/>
          <w:i/>
          <w:sz w:val="28"/>
          <w:szCs w:val="28"/>
        </w:rPr>
        <w:t>I have given them the glory that you gave me, that they may be one as we are one: I in them and you in me. May they be brought to complete unity to let the world know that you sent me and have loved them even as you have loved me.</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Jesus has linked the spread of the good news of his salvation to the unity of his people.</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…that the world may believe…</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…that the world may know…</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lastRenderedPageBreak/>
        <w:t>To be one as the Godhead is one is humanly impossible to forge.</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It is a unity that only the Spirit of God can create. And he does.</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But it is a unity that we are then responsible to maintain.</w:t>
      </w:r>
    </w:p>
    <w:p w:rsidR="008A4C0C" w:rsidRDefault="008A4C0C" w:rsidP="00CC383D">
      <w:pPr>
        <w:rPr>
          <w:rStyle w:val="class2"/>
          <w:rFonts w:ascii="Calibri" w:eastAsia="Batang" w:hAnsi="Calibri" w:cs="Arial"/>
          <w:sz w:val="28"/>
          <w:szCs w:val="28"/>
        </w:rPr>
      </w:pPr>
      <w:r w:rsidRPr="00590222">
        <w:rPr>
          <w:rStyle w:val="class2"/>
          <w:rFonts w:ascii="Calibri" w:eastAsia="Batang" w:hAnsi="Calibri" w:cs="Arial"/>
          <w:sz w:val="28"/>
          <w:szCs w:val="28"/>
          <w:u w:val="single"/>
        </w:rPr>
        <w:t>Ephesians 4:3</w:t>
      </w:r>
      <w:r>
        <w:rPr>
          <w:rStyle w:val="class2"/>
          <w:rFonts w:ascii="Calibri" w:eastAsia="Batang" w:hAnsi="Calibri" w:cs="Arial"/>
          <w:sz w:val="28"/>
          <w:szCs w:val="28"/>
        </w:rPr>
        <w:t xml:space="preserve">: </w:t>
      </w:r>
      <w:r w:rsidRPr="00590222">
        <w:rPr>
          <w:rStyle w:val="class2"/>
          <w:rFonts w:ascii="Calibri" w:eastAsia="Batang" w:hAnsi="Calibri" w:cs="Arial"/>
          <w:i/>
          <w:sz w:val="28"/>
          <w:szCs w:val="28"/>
        </w:rPr>
        <w:t>Make every effort to keep the unity of the Spirit through the bond of peace.</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Our responsibility; the effort we are to make…. is to practice, with the help of God’s Spirit, these one another commands.</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 xml:space="preserve">We celebrate </w:t>
      </w:r>
      <w:r w:rsidRPr="00C8042C">
        <w:rPr>
          <w:rStyle w:val="class2"/>
          <w:rFonts w:ascii="Calibri" w:eastAsia="Batang" w:hAnsi="Calibri" w:cs="Arial"/>
          <w:b/>
          <w:sz w:val="28"/>
          <w:szCs w:val="28"/>
          <w:u w:val="single"/>
        </w:rPr>
        <w:t>the</w:t>
      </w:r>
      <w:r w:rsidRPr="00C8042C">
        <w:rPr>
          <w:rStyle w:val="class2"/>
          <w:rFonts w:ascii="Calibri" w:eastAsia="Batang" w:hAnsi="Calibri" w:cs="Arial"/>
          <w:b/>
          <w:sz w:val="28"/>
          <w:szCs w:val="28"/>
        </w:rPr>
        <w:t xml:space="preserve"> </w:t>
      </w:r>
      <w:r w:rsidRPr="00C8042C">
        <w:rPr>
          <w:rStyle w:val="class2"/>
          <w:rFonts w:ascii="Calibri" w:eastAsia="Batang" w:hAnsi="Calibri" w:cs="Arial"/>
          <w:b/>
          <w:sz w:val="28"/>
          <w:szCs w:val="28"/>
          <w:u w:val="single"/>
        </w:rPr>
        <w:t>Lord’s Table</w:t>
      </w:r>
      <w:r>
        <w:rPr>
          <w:rStyle w:val="class2"/>
          <w:rFonts w:ascii="Calibri" w:eastAsia="Batang" w:hAnsi="Calibri" w:cs="Arial"/>
          <w:sz w:val="28"/>
          <w:szCs w:val="28"/>
        </w:rPr>
        <w:t xml:space="preserve"> today.</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In these ordinary elements – bread and juice – we are reminded of what Jesus did for us.</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As the bread and the juice are offered to you, the worship team is going to lead us in a song that speaks of how amazing is the grace of God.</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Pr="00C8042C" w:rsidRDefault="008A4C0C" w:rsidP="00CC383D">
      <w:pPr>
        <w:rPr>
          <w:rStyle w:val="class2"/>
          <w:rFonts w:ascii="Calibri" w:eastAsia="Batang" w:hAnsi="Calibri" w:cs="Arial"/>
          <w:b/>
          <w:sz w:val="28"/>
          <w:szCs w:val="28"/>
          <w:u w:val="single"/>
        </w:rPr>
      </w:pPr>
      <w:r w:rsidRPr="00C8042C">
        <w:rPr>
          <w:rStyle w:val="class2"/>
          <w:rFonts w:ascii="Calibri" w:eastAsia="Batang" w:hAnsi="Calibri" w:cs="Arial"/>
          <w:b/>
          <w:sz w:val="28"/>
          <w:szCs w:val="28"/>
          <w:u w:val="single"/>
        </w:rPr>
        <w:t>Prayer of Thanks</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Jesus laid down his life for us.</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In response to his sacrifice of love; we lay down our lives for him.</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We choose his way, his will, always.</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Pr="00C8042C" w:rsidRDefault="008A4C0C" w:rsidP="00C8042C">
      <w:pPr>
        <w:tabs>
          <w:tab w:val="left" w:pos="2925"/>
        </w:tabs>
        <w:rPr>
          <w:rStyle w:val="class2"/>
          <w:rFonts w:ascii="Calibri" w:eastAsia="Batang" w:hAnsi="Calibri" w:cs="Arial"/>
          <w:b/>
          <w:sz w:val="28"/>
          <w:szCs w:val="28"/>
          <w:u w:val="single"/>
        </w:rPr>
      </w:pPr>
      <w:r w:rsidRPr="00C8042C">
        <w:rPr>
          <w:rStyle w:val="class2"/>
          <w:rFonts w:ascii="Calibri" w:eastAsia="Batang" w:hAnsi="Calibri" w:cs="Arial"/>
          <w:b/>
          <w:sz w:val="28"/>
          <w:szCs w:val="28"/>
          <w:u w:val="single"/>
        </w:rPr>
        <w:t>The Blessing</w:t>
      </w:r>
    </w:p>
    <w:p w:rsidR="008A4C0C" w:rsidRDefault="008A4C0C" w:rsidP="00CC383D">
      <w:pPr>
        <w:rPr>
          <w:rStyle w:val="class2"/>
          <w:rFonts w:ascii="Calibri" w:eastAsia="Batang" w:hAnsi="Calibri" w:cs="Arial"/>
          <w:sz w:val="28"/>
          <w:szCs w:val="28"/>
        </w:rPr>
      </w:pPr>
      <w:r>
        <w:rPr>
          <w:rStyle w:val="class2"/>
          <w:rFonts w:ascii="Calibri" w:eastAsia="Batang" w:hAnsi="Calibri" w:cs="Arial"/>
          <w:sz w:val="28"/>
          <w:szCs w:val="28"/>
        </w:rPr>
        <w:t>Ephesians 6:24</w:t>
      </w: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rsidP="00CC383D">
      <w:pPr>
        <w:rPr>
          <w:rStyle w:val="class2"/>
          <w:rFonts w:ascii="Calibri" w:eastAsia="Batang" w:hAnsi="Calibri" w:cs="Arial"/>
          <w:sz w:val="28"/>
          <w:szCs w:val="28"/>
        </w:rPr>
      </w:pPr>
    </w:p>
    <w:p w:rsidR="008A4C0C" w:rsidRDefault="008A4C0C"/>
    <w:sectPr w:rsidR="008A4C0C" w:rsidSect="00265FB6">
      <w:footerReference w:type="even" r:id="rId13"/>
      <w:footerReference w:type="default" r:id="rId14"/>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C0C" w:rsidRDefault="008A4C0C">
      <w:r>
        <w:separator/>
      </w:r>
    </w:p>
  </w:endnote>
  <w:endnote w:type="continuationSeparator" w:id="0">
    <w:p w:rsidR="008A4C0C" w:rsidRDefault="008A4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0C" w:rsidRDefault="0006676A" w:rsidP="00DB6B0C">
    <w:pPr>
      <w:pStyle w:val="Footer"/>
      <w:framePr w:wrap="around" w:vAnchor="text" w:hAnchor="margin" w:xAlign="right" w:y="1"/>
      <w:rPr>
        <w:rStyle w:val="PageNumber"/>
      </w:rPr>
    </w:pPr>
    <w:r>
      <w:rPr>
        <w:rStyle w:val="PageNumber"/>
      </w:rPr>
      <w:fldChar w:fldCharType="begin"/>
    </w:r>
    <w:r w:rsidR="008A4C0C">
      <w:rPr>
        <w:rStyle w:val="PageNumber"/>
      </w:rPr>
      <w:instrText xml:space="preserve">PAGE  </w:instrText>
    </w:r>
    <w:r>
      <w:rPr>
        <w:rStyle w:val="PageNumber"/>
      </w:rPr>
      <w:fldChar w:fldCharType="end"/>
    </w:r>
  </w:p>
  <w:p w:rsidR="008A4C0C" w:rsidRDefault="008A4C0C" w:rsidP="00E95C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C0C" w:rsidRDefault="0006676A" w:rsidP="00DB6B0C">
    <w:pPr>
      <w:pStyle w:val="Footer"/>
      <w:framePr w:wrap="around" w:vAnchor="text" w:hAnchor="margin" w:xAlign="right" w:y="1"/>
      <w:rPr>
        <w:rStyle w:val="PageNumber"/>
      </w:rPr>
    </w:pPr>
    <w:r>
      <w:rPr>
        <w:rStyle w:val="PageNumber"/>
      </w:rPr>
      <w:fldChar w:fldCharType="begin"/>
    </w:r>
    <w:r w:rsidR="008A4C0C">
      <w:rPr>
        <w:rStyle w:val="PageNumber"/>
      </w:rPr>
      <w:instrText xml:space="preserve">PAGE  </w:instrText>
    </w:r>
    <w:r>
      <w:rPr>
        <w:rStyle w:val="PageNumber"/>
      </w:rPr>
      <w:fldChar w:fldCharType="separate"/>
    </w:r>
    <w:r w:rsidR="008B299F">
      <w:rPr>
        <w:rStyle w:val="PageNumber"/>
        <w:noProof/>
      </w:rPr>
      <w:t>8</w:t>
    </w:r>
    <w:r>
      <w:rPr>
        <w:rStyle w:val="PageNumber"/>
      </w:rPr>
      <w:fldChar w:fldCharType="end"/>
    </w:r>
  </w:p>
  <w:p w:rsidR="008A4C0C" w:rsidRDefault="008A4C0C" w:rsidP="00E95CA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C0C" w:rsidRDefault="008A4C0C">
      <w:r>
        <w:separator/>
      </w:r>
    </w:p>
  </w:footnote>
  <w:footnote w:type="continuationSeparator" w:id="0">
    <w:p w:rsidR="008A4C0C" w:rsidRDefault="008A4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463A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D1CD5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4814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AAC5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8C1D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843A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7429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8C3B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CA0E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28EF2A2"/>
    <w:lvl w:ilvl="0">
      <w:start w:val="1"/>
      <w:numFmt w:val="bullet"/>
      <w:lvlText w:val=""/>
      <w:lvlJc w:val="left"/>
      <w:pPr>
        <w:tabs>
          <w:tab w:val="num" w:pos="360"/>
        </w:tabs>
        <w:ind w:left="360" w:hanging="360"/>
      </w:pPr>
      <w:rPr>
        <w:rFonts w:ascii="Symbol" w:hAnsi="Symbol" w:hint="default"/>
      </w:rPr>
    </w:lvl>
  </w:abstractNum>
  <w:abstractNum w:abstractNumId="10">
    <w:nsid w:val="592D6EF2"/>
    <w:multiLevelType w:val="multilevel"/>
    <w:tmpl w:val="2EEA3D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759"/>
    <w:rsid w:val="00002E28"/>
    <w:rsid w:val="0006676A"/>
    <w:rsid w:val="001316B8"/>
    <w:rsid w:val="00181D85"/>
    <w:rsid w:val="001856AE"/>
    <w:rsid w:val="001D2E61"/>
    <w:rsid w:val="001D55D7"/>
    <w:rsid w:val="002432C4"/>
    <w:rsid w:val="002612E2"/>
    <w:rsid w:val="00265FB6"/>
    <w:rsid w:val="00280A47"/>
    <w:rsid w:val="002B5CE6"/>
    <w:rsid w:val="002F1C4D"/>
    <w:rsid w:val="00300736"/>
    <w:rsid w:val="00317782"/>
    <w:rsid w:val="003335B8"/>
    <w:rsid w:val="00334F7E"/>
    <w:rsid w:val="00353AB8"/>
    <w:rsid w:val="00366CE5"/>
    <w:rsid w:val="00375631"/>
    <w:rsid w:val="00382235"/>
    <w:rsid w:val="003C6E1F"/>
    <w:rsid w:val="00424929"/>
    <w:rsid w:val="004453C9"/>
    <w:rsid w:val="0047330E"/>
    <w:rsid w:val="004913F4"/>
    <w:rsid w:val="004D30C7"/>
    <w:rsid w:val="00541412"/>
    <w:rsid w:val="00566798"/>
    <w:rsid w:val="005770FC"/>
    <w:rsid w:val="00590222"/>
    <w:rsid w:val="005A69B8"/>
    <w:rsid w:val="005D612B"/>
    <w:rsid w:val="006250D8"/>
    <w:rsid w:val="00672062"/>
    <w:rsid w:val="006B2B78"/>
    <w:rsid w:val="006B3B57"/>
    <w:rsid w:val="006B6759"/>
    <w:rsid w:val="00705CB4"/>
    <w:rsid w:val="00770B69"/>
    <w:rsid w:val="007C7B04"/>
    <w:rsid w:val="007E1104"/>
    <w:rsid w:val="007F04D0"/>
    <w:rsid w:val="00821069"/>
    <w:rsid w:val="00831ACD"/>
    <w:rsid w:val="008679A8"/>
    <w:rsid w:val="008812A9"/>
    <w:rsid w:val="008A4C0C"/>
    <w:rsid w:val="008B299F"/>
    <w:rsid w:val="008F52C4"/>
    <w:rsid w:val="009104A2"/>
    <w:rsid w:val="00930FB7"/>
    <w:rsid w:val="009B6043"/>
    <w:rsid w:val="00A13EEC"/>
    <w:rsid w:val="00A405EE"/>
    <w:rsid w:val="00A649E0"/>
    <w:rsid w:val="00A86F6D"/>
    <w:rsid w:val="00AB1FC7"/>
    <w:rsid w:val="00AC4BCA"/>
    <w:rsid w:val="00AD6AF5"/>
    <w:rsid w:val="00AE281B"/>
    <w:rsid w:val="00AF4D34"/>
    <w:rsid w:val="00B06B91"/>
    <w:rsid w:val="00B40A23"/>
    <w:rsid w:val="00B862DB"/>
    <w:rsid w:val="00BB20BD"/>
    <w:rsid w:val="00C8042C"/>
    <w:rsid w:val="00C80A93"/>
    <w:rsid w:val="00C8447C"/>
    <w:rsid w:val="00CA14C8"/>
    <w:rsid w:val="00CB17CE"/>
    <w:rsid w:val="00CC2191"/>
    <w:rsid w:val="00CC383D"/>
    <w:rsid w:val="00CC3F10"/>
    <w:rsid w:val="00CD59C6"/>
    <w:rsid w:val="00CE23C5"/>
    <w:rsid w:val="00CF1946"/>
    <w:rsid w:val="00D002E1"/>
    <w:rsid w:val="00D24B0A"/>
    <w:rsid w:val="00D25CFA"/>
    <w:rsid w:val="00D54FA5"/>
    <w:rsid w:val="00D60F5D"/>
    <w:rsid w:val="00DA4B6B"/>
    <w:rsid w:val="00DA54A3"/>
    <w:rsid w:val="00DB6B0C"/>
    <w:rsid w:val="00DC66EF"/>
    <w:rsid w:val="00E12CB1"/>
    <w:rsid w:val="00E37EE0"/>
    <w:rsid w:val="00E415D4"/>
    <w:rsid w:val="00E47C6F"/>
    <w:rsid w:val="00E7068C"/>
    <w:rsid w:val="00E95CA4"/>
    <w:rsid w:val="00EA3EA9"/>
    <w:rsid w:val="00EB34CC"/>
    <w:rsid w:val="00F352FB"/>
    <w:rsid w:val="00FA4C22"/>
    <w:rsid w:val="00FB3F4B"/>
    <w:rsid w:val="00FB7925"/>
    <w:rsid w:val="00FC1200"/>
    <w:rsid w:val="00FD462E"/>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5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2">
    <w:name w:val="class2"/>
    <w:basedOn w:val="DefaultParagraphFont"/>
    <w:uiPriority w:val="99"/>
    <w:rsid w:val="006B6759"/>
    <w:rPr>
      <w:rFonts w:ascii="Times New Roman" w:hAnsi="Times New Roman" w:cs="Times New Roman"/>
    </w:rPr>
  </w:style>
  <w:style w:type="character" w:customStyle="1" w:styleId="lrdctph">
    <w:name w:val="lr_dct_ph"/>
    <w:basedOn w:val="DefaultParagraphFont"/>
    <w:uiPriority w:val="99"/>
    <w:rsid w:val="00FA4C22"/>
    <w:rPr>
      <w:rFonts w:cs="Times New Roman"/>
    </w:rPr>
  </w:style>
  <w:style w:type="character" w:customStyle="1" w:styleId="lrdctspkrlrdctspkroff">
    <w:name w:val="lr_dct_spkr lr_dct_spkr_off"/>
    <w:basedOn w:val="DefaultParagraphFont"/>
    <w:uiPriority w:val="99"/>
    <w:rsid w:val="00FA4C22"/>
    <w:rPr>
      <w:rFonts w:cs="Times New Roman"/>
    </w:rPr>
  </w:style>
  <w:style w:type="character" w:customStyle="1" w:styleId="lrdctmorebtn">
    <w:name w:val="lr_dct_more_btn"/>
    <w:basedOn w:val="DefaultParagraphFont"/>
    <w:uiPriority w:val="99"/>
    <w:rsid w:val="00FA4C22"/>
    <w:rPr>
      <w:rFonts w:cs="Times New Roman"/>
    </w:rPr>
  </w:style>
  <w:style w:type="character" w:customStyle="1" w:styleId="lrdctlblblkvkgy">
    <w:name w:val="lr_dct_lbl_blk vk_gy"/>
    <w:basedOn w:val="DefaultParagraphFont"/>
    <w:uiPriority w:val="99"/>
    <w:rsid w:val="00FA4C22"/>
    <w:rPr>
      <w:rFonts w:cs="Times New Roman"/>
    </w:rPr>
  </w:style>
  <w:style w:type="paragraph" w:styleId="NormalWeb">
    <w:name w:val="Normal (Web)"/>
    <w:basedOn w:val="Normal"/>
    <w:uiPriority w:val="99"/>
    <w:rsid w:val="00D60F5D"/>
    <w:pPr>
      <w:spacing w:before="100" w:beforeAutospacing="1" w:after="100" w:afterAutospacing="1"/>
    </w:pPr>
    <w:rPr>
      <w:rFonts w:ascii="Times New Roman" w:hAnsi="Times New Roman"/>
      <w:sz w:val="24"/>
      <w:szCs w:val="24"/>
      <w:lang w:eastAsia="en-CA"/>
    </w:rPr>
  </w:style>
  <w:style w:type="paragraph" w:styleId="Footer">
    <w:name w:val="footer"/>
    <w:basedOn w:val="Normal"/>
    <w:link w:val="FooterChar"/>
    <w:uiPriority w:val="99"/>
    <w:rsid w:val="00E95CA4"/>
    <w:pPr>
      <w:tabs>
        <w:tab w:val="center" w:pos="4320"/>
        <w:tab w:val="right" w:pos="8640"/>
      </w:tabs>
    </w:pPr>
  </w:style>
  <w:style w:type="character" w:customStyle="1" w:styleId="FooterChar">
    <w:name w:val="Footer Char"/>
    <w:basedOn w:val="DefaultParagraphFont"/>
    <w:link w:val="Footer"/>
    <w:uiPriority w:val="99"/>
    <w:semiHidden/>
    <w:locked/>
    <w:rsid w:val="00CA14C8"/>
    <w:rPr>
      <w:rFonts w:cs="Times New Roman"/>
      <w:lang w:eastAsia="en-US"/>
    </w:rPr>
  </w:style>
  <w:style w:type="character" w:styleId="PageNumber">
    <w:name w:val="page number"/>
    <w:basedOn w:val="DefaultParagraphFont"/>
    <w:uiPriority w:val="99"/>
    <w:rsid w:val="00E95CA4"/>
    <w:rPr>
      <w:rFonts w:cs="Times New Roman"/>
    </w:rPr>
  </w:style>
</w:styles>
</file>

<file path=word/webSettings.xml><?xml version="1.0" encoding="utf-8"?>
<w:webSettings xmlns:r="http://schemas.openxmlformats.org/officeDocument/2006/relationships" xmlns:w="http://schemas.openxmlformats.org/wordprocessingml/2006/main">
  <w:divs>
    <w:div w:id="1768118108">
      <w:marLeft w:val="0"/>
      <w:marRight w:val="0"/>
      <w:marTop w:val="0"/>
      <w:marBottom w:val="0"/>
      <w:divBdr>
        <w:top w:val="none" w:sz="0" w:space="0" w:color="auto"/>
        <w:left w:val="none" w:sz="0" w:space="0" w:color="auto"/>
        <w:bottom w:val="none" w:sz="0" w:space="0" w:color="auto"/>
        <w:right w:val="none" w:sz="0" w:space="0" w:color="auto"/>
      </w:divBdr>
    </w:div>
    <w:div w:id="1768118131">
      <w:marLeft w:val="0"/>
      <w:marRight w:val="0"/>
      <w:marTop w:val="0"/>
      <w:marBottom w:val="0"/>
      <w:divBdr>
        <w:top w:val="none" w:sz="0" w:space="0" w:color="auto"/>
        <w:left w:val="none" w:sz="0" w:space="0" w:color="auto"/>
        <w:bottom w:val="none" w:sz="0" w:space="0" w:color="auto"/>
        <w:right w:val="none" w:sz="0" w:space="0" w:color="auto"/>
      </w:divBdr>
      <w:divsChild>
        <w:div w:id="1768118152">
          <w:marLeft w:val="0"/>
          <w:marRight w:val="0"/>
          <w:marTop w:val="0"/>
          <w:marBottom w:val="0"/>
          <w:divBdr>
            <w:top w:val="none" w:sz="0" w:space="0" w:color="auto"/>
            <w:left w:val="none" w:sz="0" w:space="0" w:color="auto"/>
            <w:bottom w:val="none" w:sz="0" w:space="0" w:color="auto"/>
            <w:right w:val="none" w:sz="0" w:space="0" w:color="auto"/>
          </w:divBdr>
          <w:divsChild>
            <w:div w:id="1768118148">
              <w:marLeft w:val="0"/>
              <w:marRight w:val="0"/>
              <w:marTop w:val="0"/>
              <w:marBottom w:val="0"/>
              <w:divBdr>
                <w:top w:val="none" w:sz="0" w:space="0" w:color="auto"/>
                <w:left w:val="none" w:sz="0" w:space="0" w:color="auto"/>
                <w:bottom w:val="none" w:sz="0" w:space="0" w:color="auto"/>
                <w:right w:val="none" w:sz="0" w:space="0" w:color="auto"/>
              </w:divBdr>
              <w:divsChild>
                <w:div w:id="1768118120">
                  <w:marLeft w:val="0"/>
                  <w:marRight w:val="0"/>
                  <w:marTop w:val="0"/>
                  <w:marBottom w:val="0"/>
                  <w:divBdr>
                    <w:top w:val="none" w:sz="0" w:space="0" w:color="auto"/>
                    <w:left w:val="none" w:sz="0" w:space="0" w:color="auto"/>
                    <w:bottom w:val="none" w:sz="0" w:space="0" w:color="auto"/>
                    <w:right w:val="none" w:sz="0" w:space="0" w:color="auto"/>
                  </w:divBdr>
                  <w:divsChild>
                    <w:div w:id="1768118116">
                      <w:marLeft w:val="0"/>
                      <w:marRight w:val="0"/>
                      <w:marTop w:val="0"/>
                      <w:marBottom w:val="0"/>
                      <w:divBdr>
                        <w:top w:val="none" w:sz="0" w:space="0" w:color="auto"/>
                        <w:left w:val="none" w:sz="0" w:space="0" w:color="auto"/>
                        <w:bottom w:val="none" w:sz="0" w:space="0" w:color="auto"/>
                        <w:right w:val="none" w:sz="0" w:space="0" w:color="auto"/>
                      </w:divBdr>
                      <w:divsChild>
                        <w:div w:id="1768118113">
                          <w:marLeft w:val="0"/>
                          <w:marRight w:val="0"/>
                          <w:marTop w:val="45"/>
                          <w:marBottom w:val="0"/>
                          <w:divBdr>
                            <w:top w:val="none" w:sz="0" w:space="0" w:color="auto"/>
                            <w:left w:val="none" w:sz="0" w:space="0" w:color="auto"/>
                            <w:bottom w:val="none" w:sz="0" w:space="0" w:color="auto"/>
                            <w:right w:val="none" w:sz="0" w:space="0" w:color="auto"/>
                          </w:divBdr>
                          <w:divsChild>
                            <w:div w:id="1768118125">
                              <w:marLeft w:val="0"/>
                              <w:marRight w:val="0"/>
                              <w:marTop w:val="0"/>
                              <w:marBottom w:val="0"/>
                              <w:divBdr>
                                <w:top w:val="none" w:sz="0" w:space="0" w:color="auto"/>
                                <w:left w:val="none" w:sz="0" w:space="0" w:color="auto"/>
                                <w:bottom w:val="none" w:sz="0" w:space="0" w:color="auto"/>
                                <w:right w:val="none" w:sz="0" w:space="0" w:color="auto"/>
                              </w:divBdr>
                              <w:divsChild>
                                <w:div w:id="1768118132">
                                  <w:marLeft w:val="2070"/>
                                  <w:marRight w:val="3810"/>
                                  <w:marTop w:val="0"/>
                                  <w:marBottom w:val="0"/>
                                  <w:divBdr>
                                    <w:top w:val="none" w:sz="0" w:space="0" w:color="auto"/>
                                    <w:left w:val="none" w:sz="0" w:space="0" w:color="auto"/>
                                    <w:bottom w:val="none" w:sz="0" w:space="0" w:color="auto"/>
                                    <w:right w:val="none" w:sz="0" w:space="0" w:color="auto"/>
                                  </w:divBdr>
                                  <w:divsChild>
                                    <w:div w:id="1768118156">
                                      <w:marLeft w:val="0"/>
                                      <w:marRight w:val="0"/>
                                      <w:marTop w:val="0"/>
                                      <w:marBottom w:val="0"/>
                                      <w:divBdr>
                                        <w:top w:val="none" w:sz="0" w:space="0" w:color="auto"/>
                                        <w:left w:val="none" w:sz="0" w:space="0" w:color="auto"/>
                                        <w:bottom w:val="none" w:sz="0" w:space="0" w:color="auto"/>
                                        <w:right w:val="none" w:sz="0" w:space="0" w:color="auto"/>
                                      </w:divBdr>
                                      <w:divsChild>
                                        <w:div w:id="1768118145">
                                          <w:marLeft w:val="0"/>
                                          <w:marRight w:val="0"/>
                                          <w:marTop w:val="0"/>
                                          <w:marBottom w:val="0"/>
                                          <w:divBdr>
                                            <w:top w:val="none" w:sz="0" w:space="0" w:color="auto"/>
                                            <w:left w:val="none" w:sz="0" w:space="0" w:color="auto"/>
                                            <w:bottom w:val="none" w:sz="0" w:space="0" w:color="auto"/>
                                            <w:right w:val="none" w:sz="0" w:space="0" w:color="auto"/>
                                          </w:divBdr>
                                          <w:divsChild>
                                            <w:div w:id="1768118133">
                                              <w:marLeft w:val="0"/>
                                              <w:marRight w:val="0"/>
                                              <w:marTop w:val="0"/>
                                              <w:marBottom w:val="0"/>
                                              <w:divBdr>
                                                <w:top w:val="none" w:sz="0" w:space="0" w:color="auto"/>
                                                <w:left w:val="none" w:sz="0" w:space="0" w:color="auto"/>
                                                <w:bottom w:val="none" w:sz="0" w:space="0" w:color="auto"/>
                                                <w:right w:val="none" w:sz="0" w:space="0" w:color="auto"/>
                                              </w:divBdr>
                                              <w:divsChild>
                                                <w:div w:id="1768118151">
                                                  <w:marLeft w:val="0"/>
                                                  <w:marRight w:val="0"/>
                                                  <w:marTop w:val="0"/>
                                                  <w:marBottom w:val="0"/>
                                                  <w:divBdr>
                                                    <w:top w:val="none" w:sz="0" w:space="0" w:color="auto"/>
                                                    <w:left w:val="none" w:sz="0" w:space="0" w:color="auto"/>
                                                    <w:bottom w:val="none" w:sz="0" w:space="0" w:color="auto"/>
                                                    <w:right w:val="none" w:sz="0" w:space="0" w:color="auto"/>
                                                  </w:divBdr>
                                                  <w:divsChild>
                                                    <w:div w:id="1768118123">
                                                      <w:marLeft w:val="0"/>
                                                      <w:marRight w:val="0"/>
                                                      <w:marTop w:val="0"/>
                                                      <w:marBottom w:val="0"/>
                                                      <w:divBdr>
                                                        <w:top w:val="none" w:sz="0" w:space="0" w:color="auto"/>
                                                        <w:left w:val="none" w:sz="0" w:space="0" w:color="auto"/>
                                                        <w:bottom w:val="none" w:sz="0" w:space="0" w:color="auto"/>
                                                        <w:right w:val="none" w:sz="0" w:space="0" w:color="auto"/>
                                                      </w:divBdr>
                                                      <w:divsChild>
                                                        <w:div w:id="1768118162">
                                                          <w:marLeft w:val="0"/>
                                                          <w:marRight w:val="0"/>
                                                          <w:marTop w:val="0"/>
                                                          <w:marBottom w:val="0"/>
                                                          <w:divBdr>
                                                            <w:top w:val="none" w:sz="0" w:space="0" w:color="auto"/>
                                                            <w:left w:val="none" w:sz="0" w:space="0" w:color="auto"/>
                                                            <w:bottom w:val="none" w:sz="0" w:space="0" w:color="auto"/>
                                                            <w:right w:val="none" w:sz="0" w:space="0" w:color="auto"/>
                                                          </w:divBdr>
                                                          <w:divsChild>
                                                            <w:div w:id="1768118122">
                                                              <w:marLeft w:val="0"/>
                                                              <w:marRight w:val="0"/>
                                                              <w:marTop w:val="0"/>
                                                              <w:marBottom w:val="0"/>
                                                              <w:divBdr>
                                                                <w:top w:val="none" w:sz="0" w:space="0" w:color="auto"/>
                                                                <w:left w:val="none" w:sz="0" w:space="0" w:color="auto"/>
                                                                <w:bottom w:val="none" w:sz="0" w:space="0" w:color="auto"/>
                                                                <w:right w:val="none" w:sz="0" w:space="0" w:color="auto"/>
                                                              </w:divBdr>
                                                              <w:divsChild>
                                                                <w:div w:id="1768118150">
                                                                  <w:marLeft w:val="0"/>
                                                                  <w:marRight w:val="0"/>
                                                                  <w:marTop w:val="0"/>
                                                                  <w:marBottom w:val="0"/>
                                                                  <w:divBdr>
                                                                    <w:top w:val="none" w:sz="0" w:space="0" w:color="auto"/>
                                                                    <w:left w:val="none" w:sz="0" w:space="0" w:color="auto"/>
                                                                    <w:bottom w:val="none" w:sz="0" w:space="0" w:color="auto"/>
                                                                    <w:right w:val="none" w:sz="0" w:space="0" w:color="auto"/>
                                                                  </w:divBdr>
                                                                  <w:divsChild>
                                                                    <w:div w:id="1768118141">
                                                                      <w:marLeft w:val="0"/>
                                                                      <w:marRight w:val="0"/>
                                                                      <w:marTop w:val="0"/>
                                                                      <w:marBottom w:val="0"/>
                                                                      <w:divBdr>
                                                                        <w:top w:val="none" w:sz="0" w:space="0" w:color="auto"/>
                                                                        <w:left w:val="none" w:sz="0" w:space="0" w:color="auto"/>
                                                                        <w:bottom w:val="none" w:sz="0" w:space="0" w:color="auto"/>
                                                                        <w:right w:val="none" w:sz="0" w:space="0" w:color="auto"/>
                                                                      </w:divBdr>
                                                                      <w:divsChild>
                                                                        <w:div w:id="1768118137">
                                                                          <w:marLeft w:val="0"/>
                                                                          <w:marRight w:val="0"/>
                                                                          <w:marTop w:val="0"/>
                                                                          <w:marBottom w:val="0"/>
                                                                          <w:divBdr>
                                                                            <w:top w:val="none" w:sz="0" w:space="0" w:color="auto"/>
                                                                            <w:left w:val="none" w:sz="0" w:space="0" w:color="auto"/>
                                                                            <w:bottom w:val="none" w:sz="0" w:space="0" w:color="auto"/>
                                                                            <w:right w:val="none" w:sz="0" w:space="0" w:color="auto"/>
                                                                          </w:divBdr>
                                                                          <w:divsChild>
                                                                            <w:div w:id="1768118153">
                                                                              <w:marLeft w:val="0"/>
                                                                              <w:marRight w:val="0"/>
                                                                              <w:marTop w:val="0"/>
                                                                              <w:marBottom w:val="0"/>
                                                                              <w:divBdr>
                                                                                <w:top w:val="none" w:sz="0" w:space="0" w:color="auto"/>
                                                                                <w:left w:val="none" w:sz="0" w:space="0" w:color="auto"/>
                                                                                <w:bottom w:val="none" w:sz="0" w:space="0" w:color="auto"/>
                                                                                <w:right w:val="none" w:sz="0" w:space="0" w:color="auto"/>
                                                                              </w:divBdr>
                                                                              <w:divsChild>
                                                                                <w:div w:id="1768118110">
                                                                                  <w:marLeft w:val="0"/>
                                                                                  <w:marRight w:val="0"/>
                                                                                  <w:marTop w:val="0"/>
                                                                                  <w:marBottom w:val="0"/>
                                                                                  <w:divBdr>
                                                                                    <w:top w:val="none" w:sz="0" w:space="0" w:color="auto"/>
                                                                                    <w:left w:val="none" w:sz="0" w:space="0" w:color="auto"/>
                                                                                    <w:bottom w:val="none" w:sz="0" w:space="0" w:color="auto"/>
                                                                                    <w:right w:val="none" w:sz="0" w:space="0" w:color="auto"/>
                                                                                  </w:divBdr>
                                                                                  <w:divsChild>
                                                                                    <w:div w:id="1768118114">
                                                                                      <w:marLeft w:val="0"/>
                                                                                      <w:marRight w:val="0"/>
                                                                                      <w:marTop w:val="0"/>
                                                                                      <w:marBottom w:val="0"/>
                                                                                      <w:divBdr>
                                                                                        <w:top w:val="none" w:sz="0" w:space="0" w:color="auto"/>
                                                                                        <w:left w:val="none" w:sz="0" w:space="0" w:color="auto"/>
                                                                                        <w:bottom w:val="none" w:sz="0" w:space="0" w:color="auto"/>
                                                                                        <w:right w:val="none" w:sz="0" w:space="0" w:color="auto"/>
                                                                                      </w:divBdr>
                                                                                    </w:div>
                                                                                    <w:div w:id="1768118129">
                                                                                      <w:marLeft w:val="0"/>
                                                                                      <w:marRight w:val="0"/>
                                                                                      <w:marTop w:val="0"/>
                                                                                      <w:marBottom w:val="0"/>
                                                                                      <w:divBdr>
                                                                                        <w:top w:val="none" w:sz="0" w:space="0" w:color="auto"/>
                                                                                        <w:left w:val="none" w:sz="0" w:space="0" w:color="auto"/>
                                                                                        <w:bottom w:val="none" w:sz="0" w:space="0" w:color="auto"/>
                                                                                        <w:right w:val="none" w:sz="0" w:space="0" w:color="auto"/>
                                                                                      </w:divBdr>
                                                                                      <w:divsChild>
                                                                                        <w:div w:id="1768118143">
                                                                                          <w:marLeft w:val="0"/>
                                                                                          <w:marRight w:val="0"/>
                                                                                          <w:marTop w:val="0"/>
                                                                                          <w:marBottom w:val="0"/>
                                                                                          <w:divBdr>
                                                                                            <w:top w:val="none" w:sz="0" w:space="0" w:color="auto"/>
                                                                                            <w:left w:val="none" w:sz="0" w:space="0" w:color="auto"/>
                                                                                            <w:bottom w:val="none" w:sz="0" w:space="0" w:color="auto"/>
                                                                                            <w:right w:val="none" w:sz="0" w:space="0" w:color="auto"/>
                                                                                          </w:divBdr>
                                                                                          <w:divsChild>
                                                                                            <w:div w:id="1768118115">
                                                                                              <w:marLeft w:val="300"/>
                                                                                              <w:marRight w:val="0"/>
                                                                                              <w:marTop w:val="0"/>
                                                                                              <w:marBottom w:val="0"/>
                                                                                              <w:divBdr>
                                                                                                <w:top w:val="none" w:sz="0" w:space="0" w:color="auto"/>
                                                                                                <w:left w:val="none" w:sz="0" w:space="0" w:color="auto"/>
                                                                                                <w:bottom w:val="none" w:sz="0" w:space="0" w:color="auto"/>
                                                                                                <w:right w:val="none" w:sz="0" w:space="0" w:color="auto"/>
                                                                                              </w:divBdr>
                                                                                              <w:divsChild>
                                                                                                <w:div w:id="1768118126">
                                                                                                  <w:marLeft w:val="-480"/>
                                                                                                  <w:marRight w:val="0"/>
                                                                                                  <w:marTop w:val="0"/>
                                                                                                  <w:marBottom w:val="0"/>
                                                                                                  <w:divBdr>
                                                                                                    <w:top w:val="none" w:sz="0" w:space="0" w:color="auto"/>
                                                                                                    <w:left w:val="none" w:sz="0" w:space="0" w:color="auto"/>
                                                                                                    <w:bottom w:val="none" w:sz="0" w:space="0" w:color="auto"/>
                                                                                                    <w:right w:val="none" w:sz="0" w:space="0" w:color="auto"/>
                                                                                                  </w:divBdr>
                                                                                                  <w:divsChild>
                                                                                                    <w:div w:id="1768118142">
                                                                                                      <w:marLeft w:val="0"/>
                                                                                                      <w:marRight w:val="0"/>
                                                                                                      <w:marTop w:val="0"/>
                                                                                                      <w:marBottom w:val="0"/>
                                                                                                      <w:divBdr>
                                                                                                        <w:top w:val="none" w:sz="0" w:space="0" w:color="auto"/>
                                                                                                        <w:left w:val="none" w:sz="0" w:space="0" w:color="auto"/>
                                                                                                        <w:bottom w:val="none" w:sz="0" w:space="0" w:color="auto"/>
                                                                                                        <w:right w:val="none" w:sz="0" w:space="0" w:color="auto"/>
                                                                                                      </w:divBdr>
                                                                                                      <w:divsChild>
                                                                                                        <w:div w:id="1768118139">
                                                                                                          <w:marLeft w:val="0"/>
                                                                                                          <w:marRight w:val="0"/>
                                                                                                          <w:marTop w:val="0"/>
                                                                                                          <w:marBottom w:val="0"/>
                                                                                                          <w:divBdr>
                                                                                                            <w:top w:val="none" w:sz="0" w:space="0" w:color="auto"/>
                                                                                                            <w:left w:val="none" w:sz="0" w:space="0" w:color="auto"/>
                                                                                                            <w:bottom w:val="none" w:sz="0" w:space="0" w:color="auto"/>
                                                                                                            <w:right w:val="none" w:sz="0" w:space="0" w:color="auto"/>
                                                                                                          </w:divBdr>
                                                                                                          <w:divsChild>
                                                                                                            <w:div w:id="1768118117">
                                                                                                              <w:marLeft w:val="0"/>
                                                                                                              <w:marRight w:val="0"/>
                                                                                                              <w:marTop w:val="0"/>
                                                                                                              <w:marBottom w:val="0"/>
                                                                                                              <w:divBdr>
                                                                                                                <w:top w:val="none" w:sz="0" w:space="0" w:color="auto"/>
                                                                                                                <w:left w:val="none" w:sz="0" w:space="0" w:color="auto"/>
                                                                                                                <w:bottom w:val="none" w:sz="0" w:space="0" w:color="auto"/>
                                                                                                                <w:right w:val="none" w:sz="0" w:space="0" w:color="auto"/>
                                                                                                              </w:divBdr>
                                                                                                            </w:div>
                                                                                                            <w:div w:id="1768118134">
                                                                                                              <w:marLeft w:val="0"/>
                                                                                                              <w:marRight w:val="0"/>
                                                                                                              <w:marTop w:val="0"/>
                                                                                                              <w:marBottom w:val="0"/>
                                                                                                              <w:divBdr>
                                                                                                                <w:top w:val="none" w:sz="0" w:space="0" w:color="auto"/>
                                                                                                                <w:left w:val="none" w:sz="0" w:space="0" w:color="auto"/>
                                                                                                                <w:bottom w:val="none" w:sz="0" w:space="0" w:color="auto"/>
                                                                                                                <w:right w:val="none" w:sz="0" w:space="0" w:color="auto"/>
                                                                                                              </w:divBdr>
                                                                                                            </w:div>
                                                                                                            <w:div w:id="17681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8146">
                                                                                                      <w:marLeft w:val="0"/>
                                                                                                      <w:marRight w:val="0"/>
                                                                                                      <w:marTop w:val="0"/>
                                                                                                      <w:marBottom w:val="0"/>
                                                                                                      <w:divBdr>
                                                                                                        <w:top w:val="none" w:sz="0" w:space="0" w:color="auto"/>
                                                                                                        <w:left w:val="none" w:sz="0" w:space="0" w:color="auto"/>
                                                                                                        <w:bottom w:val="none" w:sz="0" w:space="0" w:color="auto"/>
                                                                                                        <w:right w:val="none" w:sz="0" w:space="0" w:color="auto"/>
                                                                                                      </w:divBdr>
                                                                                                      <w:divsChild>
                                                                                                        <w:div w:id="1768118121">
                                                                                                          <w:marLeft w:val="0"/>
                                                                                                          <w:marRight w:val="0"/>
                                                                                                          <w:marTop w:val="0"/>
                                                                                                          <w:marBottom w:val="0"/>
                                                                                                          <w:divBdr>
                                                                                                            <w:top w:val="none" w:sz="0" w:space="0" w:color="auto"/>
                                                                                                            <w:left w:val="none" w:sz="0" w:space="0" w:color="auto"/>
                                                                                                            <w:bottom w:val="none" w:sz="0" w:space="0" w:color="auto"/>
                                                                                                            <w:right w:val="none" w:sz="0" w:space="0" w:color="auto"/>
                                                                                                          </w:divBdr>
                                                                                                          <w:divsChild>
                                                                                                            <w:div w:id="1768118109">
                                                                                                              <w:marLeft w:val="0"/>
                                                                                                              <w:marRight w:val="0"/>
                                                                                                              <w:marTop w:val="0"/>
                                                                                                              <w:marBottom w:val="0"/>
                                                                                                              <w:divBdr>
                                                                                                                <w:top w:val="none" w:sz="0" w:space="0" w:color="auto"/>
                                                                                                                <w:left w:val="none" w:sz="0" w:space="0" w:color="auto"/>
                                                                                                                <w:bottom w:val="none" w:sz="0" w:space="0" w:color="auto"/>
                                                                                                                <w:right w:val="none" w:sz="0" w:space="0" w:color="auto"/>
                                                                                                              </w:divBdr>
                                                                                                            </w:div>
                                                                                                            <w:div w:id="1768118135">
                                                                                                              <w:marLeft w:val="0"/>
                                                                                                              <w:marRight w:val="0"/>
                                                                                                              <w:marTop w:val="0"/>
                                                                                                              <w:marBottom w:val="0"/>
                                                                                                              <w:divBdr>
                                                                                                                <w:top w:val="none" w:sz="0" w:space="0" w:color="auto"/>
                                                                                                                <w:left w:val="none" w:sz="0" w:space="0" w:color="auto"/>
                                                                                                                <w:bottom w:val="none" w:sz="0" w:space="0" w:color="auto"/>
                                                                                                                <w:right w:val="none" w:sz="0" w:space="0" w:color="auto"/>
                                                                                                              </w:divBdr>
                                                                                                            </w:div>
                                                                                                            <w:div w:id="1768118158">
                                                                                                              <w:marLeft w:val="0"/>
                                                                                                              <w:marRight w:val="0"/>
                                                                                                              <w:marTop w:val="0"/>
                                                                                                              <w:marBottom w:val="0"/>
                                                                                                              <w:divBdr>
                                                                                                                <w:top w:val="none" w:sz="0" w:space="0" w:color="auto"/>
                                                                                                                <w:left w:val="none" w:sz="0" w:space="0" w:color="auto"/>
                                                                                                                <w:bottom w:val="none" w:sz="0" w:space="0" w:color="auto"/>
                                                                                                                <w:right w:val="none" w:sz="0" w:space="0" w:color="auto"/>
                                                                                                              </w:divBdr>
                                                                                                              <w:divsChild>
                                                                                                                <w:div w:id="1768118124">
                                                                                                                  <w:marLeft w:val="0"/>
                                                                                                                  <w:marRight w:val="0"/>
                                                                                                                  <w:marTop w:val="0"/>
                                                                                                                  <w:marBottom w:val="0"/>
                                                                                                                  <w:divBdr>
                                                                                                                    <w:top w:val="none" w:sz="0" w:space="0" w:color="auto"/>
                                                                                                                    <w:left w:val="none" w:sz="0" w:space="0" w:color="auto"/>
                                                                                                                    <w:bottom w:val="none" w:sz="0" w:space="0" w:color="auto"/>
                                                                                                                    <w:right w:val="none" w:sz="0" w:space="0" w:color="auto"/>
                                                                                                                  </w:divBdr>
                                                                                                                  <w:divsChild>
                                                                                                                    <w:div w:id="1768118138">
                                                                                                                      <w:marLeft w:val="0"/>
                                                                                                                      <w:marRight w:val="0"/>
                                                                                                                      <w:marTop w:val="0"/>
                                                                                                                      <w:marBottom w:val="0"/>
                                                                                                                      <w:divBdr>
                                                                                                                        <w:top w:val="none" w:sz="0" w:space="0" w:color="auto"/>
                                                                                                                        <w:left w:val="none" w:sz="0" w:space="0" w:color="auto"/>
                                                                                                                        <w:bottom w:val="none" w:sz="0" w:space="0" w:color="auto"/>
                                                                                                                        <w:right w:val="none" w:sz="0" w:space="0" w:color="auto"/>
                                                                                                                      </w:divBdr>
                                                                                                                      <w:divsChild>
                                                                                                                        <w:div w:id="1768118149">
                                                                                                                          <w:marLeft w:val="0"/>
                                                                                                                          <w:marRight w:val="0"/>
                                                                                                                          <w:marTop w:val="0"/>
                                                                                                                          <w:marBottom w:val="0"/>
                                                                                                                          <w:divBdr>
                                                                                                                            <w:top w:val="none" w:sz="0" w:space="0" w:color="auto"/>
                                                                                                                            <w:left w:val="none" w:sz="0" w:space="0" w:color="auto"/>
                                                                                                                            <w:bottom w:val="none" w:sz="0" w:space="0" w:color="auto"/>
                                                                                                                            <w:right w:val="none" w:sz="0" w:space="0" w:color="auto"/>
                                                                                                                          </w:divBdr>
                                                                                                                          <w:divsChild>
                                                                                                                            <w:div w:id="1768118130">
                                                                                                                              <w:marLeft w:val="0"/>
                                                                                                                              <w:marRight w:val="0"/>
                                                                                                                              <w:marTop w:val="0"/>
                                                                                                                              <w:marBottom w:val="0"/>
                                                                                                                              <w:divBdr>
                                                                                                                                <w:top w:val="none" w:sz="0" w:space="0" w:color="auto"/>
                                                                                                                                <w:left w:val="none" w:sz="0" w:space="0" w:color="auto"/>
                                                                                                                                <w:bottom w:val="none" w:sz="0" w:space="0" w:color="auto"/>
                                                                                                                                <w:right w:val="none" w:sz="0" w:space="0" w:color="auto"/>
                                                                                                                              </w:divBdr>
                                                                                                                            </w:div>
                                                                                                                          </w:divsChild>
                                                                                                                        </w:div>
                                                                                                                        <w:div w:id="1768118159">
                                                                                                                          <w:marLeft w:val="0"/>
                                                                                                                          <w:marRight w:val="0"/>
                                                                                                                          <w:marTop w:val="0"/>
                                                                                                                          <w:marBottom w:val="0"/>
                                                                                                                          <w:divBdr>
                                                                                                                            <w:top w:val="none" w:sz="0" w:space="0" w:color="auto"/>
                                                                                                                            <w:left w:val="none" w:sz="0" w:space="0" w:color="auto"/>
                                                                                                                            <w:bottom w:val="none" w:sz="0" w:space="0" w:color="auto"/>
                                                                                                                            <w:right w:val="none" w:sz="0" w:space="0" w:color="auto"/>
                                                                                                                          </w:divBdr>
                                                                                                                        </w:div>
                                                                                                                        <w:div w:id="17681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118155">
                                                                                                  <w:marLeft w:val="-300"/>
                                                                                                  <w:marRight w:val="0"/>
                                                                                                  <w:marTop w:val="0"/>
                                                                                                  <w:marBottom w:val="0"/>
                                                                                                  <w:divBdr>
                                                                                                    <w:top w:val="none" w:sz="0" w:space="0" w:color="auto"/>
                                                                                                    <w:left w:val="none" w:sz="0" w:space="0" w:color="auto"/>
                                                                                                    <w:bottom w:val="none" w:sz="0" w:space="0" w:color="auto"/>
                                                                                                    <w:right w:val="none" w:sz="0" w:space="0" w:color="auto"/>
                                                                                                  </w:divBdr>
                                                                                                  <w:divsChild>
                                                                                                    <w:div w:id="1768118111">
                                                                                                      <w:marLeft w:val="0"/>
                                                                                                      <w:marRight w:val="0"/>
                                                                                                      <w:marTop w:val="0"/>
                                                                                                      <w:marBottom w:val="0"/>
                                                                                                      <w:divBdr>
                                                                                                        <w:top w:val="none" w:sz="0" w:space="0" w:color="auto"/>
                                                                                                        <w:left w:val="none" w:sz="0" w:space="0" w:color="auto"/>
                                                                                                        <w:bottom w:val="none" w:sz="0" w:space="0" w:color="auto"/>
                                                                                                        <w:right w:val="none" w:sz="0" w:space="0" w:color="auto"/>
                                                                                                      </w:divBdr>
                                                                                                    </w:div>
                                                                                                    <w:div w:id="1768118140">
                                                                                                      <w:marLeft w:val="0"/>
                                                                                                      <w:marRight w:val="0"/>
                                                                                                      <w:marTop w:val="0"/>
                                                                                                      <w:marBottom w:val="0"/>
                                                                                                      <w:divBdr>
                                                                                                        <w:top w:val="none" w:sz="0" w:space="0" w:color="auto"/>
                                                                                                        <w:left w:val="none" w:sz="0" w:space="0" w:color="auto"/>
                                                                                                        <w:bottom w:val="none" w:sz="0" w:space="0" w:color="auto"/>
                                                                                                        <w:right w:val="none" w:sz="0" w:space="0" w:color="auto"/>
                                                                                                      </w:divBdr>
                                                                                                      <w:divsChild>
                                                                                                        <w:div w:id="1768118112">
                                                                                                          <w:marLeft w:val="0"/>
                                                                                                          <w:marRight w:val="0"/>
                                                                                                          <w:marTop w:val="0"/>
                                                                                                          <w:marBottom w:val="0"/>
                                                                                                          <w:divBdr>
                                                                                                            <w:top w:val="none" w:sz="0" w:space="0" w:color="auto"/>
                                                                                                            <w:left w:val="none" w:sz="0" w:space="0" w:color="auto"/>
                                                                                                            <w:bottom w:val="none" w:sz="0" w:space="0" w:color="auto"/>
                                                                                                            <w:right w:val="none" w:sz="0" w:space="0" w:color="auto"/>
                                                                                                          </w:divBdr>
                                                                                                          <w:divsChild>
                                                                                                            <w:div w:id="1768118163">
                                                                                                              <w:marLeft w:val="0"/>
                                                                                                              <w:marRight w:val="0"/>
                                                                                                              <w:marTop w:val="0"/>
                                                                                                              <w:marBottom w:val="0"/>
                                                                                                              <w:divBdr>
                                                                                                                <w:top w:val="none" w:sz="0" w:space="0" w:color="auto"/>
                                                                                                                <w:left w:val="none" w:sz="0" w:space="0" w:color="auto"/>
                                                                                                                <w:bottom w:val="none" w:sz="0" w:space="0" w:color="auto"/>
                                                                                                                <w:right w:val="none" w:sz="0" w:space="0" w:color="auto"/>
                                                                                                              </w:divBdr>
                                                                                                              <w:divsChild>
                                                                                                                <w:div w:id="1768118127">
                                                                                                                  <w:marLeft w:val="0"/>
                                                                                                                  <w:marRight w:val="0"/>
                                                                                                                  <w:marTop w:val="0"/>
                                                                                                                  <w:marBottom w:val="0"/>
                                                                                                                  <w:divBdr>
                                                                                                                    <w:top w:val="none" w:sz="0" w:space="0" w:color="auto"/>
                                                                                                                    <w:left w:val="none" w:sz="0" w:space="0" w:color="auto"/>
                                                                                                                    <w:bottom w:val="none" w:sz="0" w:space="0" w:color="auto"/>
                                                                                                                    <w:right w:val="none" w:sz="0" w:space="0" w:color="auto"/>
                                                                                                                  </w:divBdr>
                                                                                                                </w:div>
                                                                                                                <w:div w:id="1768118128">
                                                                                                                  <w:marLeft w:val="0"/>
                                                                                                                  <w:marRight w:val="0"/>
                                                                                                                  <w:marTop w:val="0"/>
                                                                                                                  <w:marBottom w:val="0"/>
                                                                                                                  <w:divBdr>
                                                                                                                    <w:top w:val="none" w:sz="0" w:space="0" w:color="auto"/>
                                                                                                                    <w:left w:val="none" w:sz="0" w:space="0" w:color="auto"/>
                                                                                                                    <w:bottom w:val="none" w:sz="0" w:space="0" w:color="auto"/>
                                                                                                                    <w:right w:val="none" w:sz="0" w:space="0" w:color="auto"/>
                                                                                                                  </w:divBdr>
                                                                                                                </w:div>
                                                                                                                <w:div w:id="1768118144">
                                                                                                                  <w:marLeft w:val="0"/>
                                                                                                                  <w:marRight w:val="0"/>
                                                                                                                  <w:marTop w:val="0"/>
                                                                                                                  <w:marBottom w:val="0"/>
                                                                                                                  <w:divBdr>
                                                                                                                    <w:top w:val="none" w:sz="0" w:space="0" w:color="auto"/>
                                                                                                                    <w:left w:val="none" w:sz="0" w:space="0" w:color="auto"/>
                                                                                                                    <w:bottom w:val="none" w:sz="0" w:space="0" w:color="auto"/>
                                                                                                                    <w:right w:val="none" w:sz="0" w:space="0" w:color="auto"/>
                                                                                                                  </w:divBdr>
                                                                                                                </w:div>
                                                                                                                <w:div w:id="1768118147">
                                                                                                                  <w:marLeft w:val="0"/>
                                                                                                                  <w:marRight w:val="0"/>
                                                                                                                  <w:marTop w:val="0"/>
                                                                                                                  <w:marBottom w:val="0"/>
                                                                                                                  <w:divBdr>
                                                                                                                    <w:top w:val="none" w:sz="0" w:space="0" w:color="auto"/>
                                                                                                                    <w:left w:val="none" w:sz="0" w:space="0" w:color="auto"/>
                                                                                                                    <w:bottom w:val="none" w:sz="0" w:space="0" w:color="auto"/>
                                                                                                                    <w:right w:val="none" w:sz="0" w:space="0" w:color="auto"/>
                                                                                                                  </w:divBdr>
                                                                                                                </w:div>
                                                                                                                <w:div w:id="1768118164">
                                                                                                                  <w:marLeft w:val="0"/>
                                                                                                                  <w:marRight w:val="0"/>
                                                                                                                  <w:marTop w:val="0"/>
                                                                                                                  <w:marBottom w:val="0"/>
                                                                                                                  <w:divBdr>
                                                                                                                    <w:top w:val="none" w:sz="0" w:space="0" w:color="auto"/>
                                                                                                                    <w:left w:val="none" w:sz="0" w:space="0" w:color="auto"/>
                                                                                                                    <w:bottom w:val="none" w:sz="0" w:space="0" w:color="auto"/>
                                                                                                                    <w:right w:val="none" w:sz="0" w:space="0" w:color="auto"/>
                                                                                                                  </w:divBdr>
                                                                                                                  <w:divsChild>
                                                                                                                    <w:div w:id="17681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8161">
                                                                                      <w:marLeft w:val="0"/>
                                                                                      <w:marRight w:val="0"/>
                                                                                      <w:marTop w:val="0"/>
                                                                                      <w:marBottom w:val="0"/>
                                                                                      <w:divBdr>
                                                                                        <w:top w:val="none" w:sz="0" w:space="0" w:color="auto"/>
                                                                                        <w:left w:val="none" w:sz="0" w:space="0" w:color="auto"/>
                                                                                        <w:bottom w:val="none" w:sz="0" w:space="0" w:color="auto"/>
                                                                                        <w:right w:val="none" w:sz="0" w:space="0" w:color="auto"/>
                                                                                      </w:divBdr>
                                                                                    </w:div>
                                                                                  </w:divsChild>
                                                                                </w:div>
                                                                                <w:div w:id="1768118118">
                                                                                  <w:marLeft w:val="0"/>
                                                                                  <w:marRight w:val="0"/>
                                                                                  <w:marTop w:val="0"/>
                                                                                  <w:marBottom w:val="0"/>
                                                                                  <w:divBdr>
                                                                                    <w:top w:val="none" w:sz="0" w:space="0" w:color="auto"/>
                                                                                    <w:left w:val="none" w:sz="0" w:space="0" w:color="auto"/>
                                                                                    <w:bottom w:val="none" w:sz="0" w:space="0" w:color="auto"/>
                                                                                    <w:right w:val="none" w:sz="0" w:space="0" w:color="auto"/>
                                                                                  </w:divBdr>
                                                                                </w:div>
                                                                              </w:divsChild>
                                                                            </w:div>
                                                                            <w:div w:id="17681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18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iv/Eph.%205.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blia.com/bible/niv/Col.%203.16" TargetMode="External"/><Relationship Id="rId12" Type="http://schemas.openxmlformats.org/officeDocument/2006/relationships/hyperlink" Target="http://biblia.com/bible/niv/Eph.%205.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niv/Col.%203.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lia.com/bible/niv/Eph.%204.32" TargetMode="External"/><Relationship Id="rId4" Type="http://schemas.openxmlformats.org/officeDocument/2006/relationships/webSettings" Target="webSettings.xml"/><Relationship Id="rId9" Type="http://schemas.openxmlformats.org/officeDocument/2006/relationships/hyperlink" Target="http://biblia.com/bible/niv/James%205.1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8</Pages>
  <Words>2789</Words>
  <Characters>12667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22</cp:revision>
  <dcterms:created xsi:type="dcterms:W3CDTF">2015-06-01T17:13:00Z</dcterms:created>
  <dcterms:modified xsi:type="dcterms:W3CDTF">2015-06-04T21:48:00Z</dcterms:modified>
</cp:coreProperties>
</file>